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AEDC3" w14:textId="1C009309" w:rsidR="00DC39F1" w:rsidRDefault="00DC39F1" w:rsidP="00DC39F1">
      <w:pPr>
        <w:jc w:val="center"/>
      </w:pPr>
      <w:bookmarkStart w:id="0" w:name="_Toc74265482"/>
      <w:r>
        <w:rPr>
          <w:noProof/>
        </w:rPr>
        <w:drawing>
          <wp:inline distT="0" distB="0" distL="0" distR="0" wp14:anchorId="7D646AF0" wp14:editId="12519F33">
            <wp:extent cx="6366933" cy="8239334"/>
            <wp:effectExtent l="0" t="0" r="0" b="317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368921" cy="8241907"/>
                    </a:xfrm>
                    <a:prstGeom prst="rect">
                      <a:avLst/>
                    </a:prstGeom>
                  </pic:spPr>
                </pic:pic>
              </a:graphicData>
            </a:graphic>
          </wp:inline>
        </w:drawing>
      </w:r>
    </w:p>
    <w:p w14:paraId="08F0150E" w14:textId="77777777" w:rsidR="00DC39F1" w:rsidRDefault="00DC39F1" w:rsidP="002140C1">
      <w:pPr>
        <w:jc w:val="center"/>
      </w:pPr>
      <w:r>
        <w:rPr>
          <w:noProof/>
        </w:rPr>
        <w:lastRenderedPageBreak/>
        <w:drawing>
          <wp:inline distT="0" distB="0" distL="0" distR="0" wp14:anchorId="696168D6" wp14:editId="2A27E954">
            <wp:extent cx="6398667" cy="8280400"/>
            <wp:effectExtent l="0" t="0" r="254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401498" cy="8284064"/>
                    </a:xfrm>
                    <a:prstGeom prst="rect">
                      <a:avLst/>
                    </a:prstGeom>
                  </pic:spPr>
                </pic:pic>
              </a:graphicData>
            </a:graphic>
          </wp:inline>
        </w:drawing>
      </w:r>
    </w:p>
    <w:p w14:paraId="56BFCF3B" w14:textId="77777777" w:rsidR="00171ABF" w:rsidRPr="007C5813" w:rsidRDefault="00171ABF" w:rsidP="00171ABF">
      <w:pPr>
        <w:pStyle w:val="Heading1"/>
        <w:rPr>
          <w:rFonts w:ascii="Arial" w:hAnsi="Arial" w:cs="Arial"/>
          <w:b/>
          <w:sz w:val="120"/>
          <w:szCs w:val="120"/>
        </w:rPr>
      </w:pPr>
      <w:r w:rsidRPr="007C5813">
        <w:rPr>
          <w:rFonts w:ascii="Arial" w:hAnsi="Arial" w:cs="Arial"/>
          <w:b/>
          <w:sz w:val="120"/>
          <w:szCs w:val="120"/>
        </w:rPr>
        <w:lastRenderedPageBreak/>
        <w:t xml:space="preserve">Week 7 – </w:t>
      </w:r>
      <w:r w:rsidR="00E70458">
        <w:rPr>
          <w:rFonts w:ascii="Arial" w:hAnsi="Arial" w:cs="Arial"/>
          <w:b/>
          <w:sz w:val="120"/>
          <w:szCs w:val="120"/>
        </w:rPr>
        <w:t xml:space="preserve">alternatives to </w:t>
      </w:r>
      <w:r w:rsidRPr="007C5813">
        <w:rPr>
          <w:rFonts w:ascii="Arial" w:hAnsi="Arial" w:cs="Arial"/>
          <w:b/>
          <w:sz w:val="120"/>
          <w:szCs w:val="120"/>
        </w:rPr>
        <w:t>Guardianship</w:t>
      </w:r>
      <w:bookmarkEnd w:id="0"/>
    </w:p>
    <w:p w14:paraId="177DFF8D" w14:textId="77777777" w:rsidR="00171ABF" w:rsidRDefault="00171ABF" w:rsidP="00171ABF">
      <w:pPr>
        <w:rPr>
          <w:rFonts w:eastAsiaTheme="minorEastAsia"/>
          <w:b/>
          <w:smallCaps/>
          <w:spacing w:val="5"/>
          <w:sz w:val="40"/>
          <w:szCs w:val="40"/>
        </w:rPr>
      </w:pPr>
      <w:r>
        <w:rPr>
          <w:b/>
          <w:sz w:val="40"/>
          <w:szCs w:val="40"/>
        </w:rPr>
        <w:br w:type="page"/>
      </w:r>
    </w:p>
    <w:p w14:paraId="57C17407" w14:textId="77777777" w:rsidR="00171ABF" w:rsidRPr="007C2328" w:rsidRDefault="00171ABF" w:rsidP="00171ABF">
      <w:pPr>
        <w:rPr>
          <w:b/>
          <w:sz w:val="40"/>
          <w:szCs w:val="40"/>
        </w:rPr>
      </w:pPr>
      <w:r w:rsidRPr="007C2328">
        <w:rPr>
          <w:b/>
          <w:sz w:val="40"/>
          <w:szCs w:val="40"/>
        </w:rPr>
        <w:lastRenderedPageBreak/>
        <w:t xml:space="preserve">Week </w:t>
      </w:r>
      <w:r>
        <w:rPr>
          <w:b/>
          <w:sz w:val="40"/>
          <w:szCs w:val="40"/>
        </w:rPr>
        <w:t>7 – Guardianship &amp; Alternatives</w:t>
      </w:r>
    </w:p>
    <w:p w14:paraId="338D060A" w14:textId="67C80C9F" w:rsidR="00171ABF" w:rsidRPr="00BF6C5E" w:rsidRDefault="00171ABF" w:rsidP="00171ABF">
      <w:pPr>
        <w:rPr>
          <w:b/>
          <w:color w:val="000099"/>
          <w:sz w:val="40"/>
          <w:szCs w:val="40"/>
        </w:rPr>
      </w:pPr>
      <w:r w:rsidRPr="00A438E3">
        <w:rPr>
          <w:b/>
        </w:rPr>
        <w:t>Learning Objectives</w:t>
      </w:r>
      <w:r w:rsidR="00BF6C5E">
        <w:rPr>
          <w:b/>
        </w:rPr>
        <w:t xml:space="preserve"> </w:t>
      </w:r>
      <w:r w:rsidR="0057016D">
        <w:rPr>
          <w:b/>
          <w:color w:val="000099"/>
          <w:sz w:val="40"/>
          <w:szCs w:val="40"/>
        </w:rPr>
        <w:t xml:space="preserve">Facilitator </w:t>
      </w:r>
    </w:p>
    <w:p w14:paraId="442D6AC6" w14:textId="77777777" w:rsidR="00171ABF" w:rsidRDefault="00171ABF" w:rsidP="00171ABF">
      <w:pPr>
        <w:rPr>
          <w:color w:val="FF0000"/>
        </w:rPr>
      </w:pPr>
    </w:p>
    <w:p w14:paraId="1D66102A" w14:textId="77777777" w:rsidR="00171ABF" w:rsidRDefault="00171ABF" w:rsidP="00171ABF">
      <w:pPr>
        <w:rPr>
          <w:color w:val="FF0000"/>
        </w:rPr>
      </w:pPr>
      <w:r>
        <w:rPr>
          <w:noProof/>
          <w:color w:val="FF0000"/>
        </w:rPr>
        <w:drawing>
          <wp:inline distT="0" distB="0" distL="0" distR="0" wp14:anchorId="0C471DDD" wp14:editId="1F5159DD">
            <wp:extent cx="5486400" cy="3200400"/>
            <wp:effectExtent l="12700" t="12700" r="63500" b="38100"/>
            <wp:docPr id="291" name="Diagram 2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F86D3C0" w14:textId="77777777" w:rsidR="00171ABF" w:rsidRPr="00D72532" w:rsidRDefault="00171ABF" w:rsidP="00171ABF">
      <w:pPr>
        <w:rPr>
          <w:color w:val="FF0000"/>
        </w:rPr>
      </w:pPr>
    </w:p>
    <w:p w14:paraId="22766B4E" w14:textId="77777777" w:rsidR="00171ABF" w:rsidRPr="00D72532" w:rsidRDefault="00171ABF" w:rsidP="00171ABF">
      <w:pPr>
        <w:rPr>
          <w:color w:val="FF0000"/>
        </w:rPr>
      </w:pPr>
    </w:p>
    <w:p w14:paraId="33FF613C" w14:textId="10888021" w:rsidR="00171ABF" w:rsidRPr="00BF6C5E" w:rsidRDefault="00171ABF" w:rsidP="00171ABF">
      <w:pPr>
        <w:rPr>
          <w:color w:val="000099"/>
          <w:sz w:val="40"/>
          <w:szCs w:val="40"/>
        </w:rPr>
      </w:pPr>
      <w:r w:rsidRPr="00E966CB">
        <w:rPr>
          <w:b/>
        </w:rPr>
        <w:t>Words for the week:</w:t>
      </w:r>
      <w:r w:rsidR="00BF6C5E">
        <w:rPr>
          <w:b/>
        </w:rPr>
        <w:t xml:space="preserve"> </w:t>
      </w:r>
      <w:r w:rsidR="0057016D">
        <w:rPr>
          <w:b/>
          <w:color w:val="000099"/>
          <w:sz w:val="40"/>
          <w:szCs w:val="40"/>
        </w:rPr>
        <w:t xml:space="preserve">Facilitator </w:t>
      </w:r>
    </w:p>
    <w:p w14:paraId="674202BA" w14:textId="77777777" w:rsidR="00171ABF" w:rsidRDefault="00171ABF" w:rsidP="00171ABF">
      <w:pPr>
        <w:rPr>
          <w:color w:val="FF0000"/>
        </w:rPr>
      </w:pPr>
    </w:p>
    <w:p w14:paraId="6A6F81CB" w14:textId="77777777" w:rsidR="00171ABF" w:rsidRDefault="00171ABF" w:rsidP="00171ABF">
      <w:pPr>
        <w:rPr>
          <w:color w:val="FF0000"/>
        </w:rPr>
      </w:pPr>
      <w:r>
        <w:rPr>
          <w:noProof/>
          <w:color w:val="FF0000"/>
        </w:rPr>
        <w:drawing>
          <wp:inline distT="0" distB="0" distL="0" distR="0" wp14:anchorId="0EF13E11" wp14:editId="57E6D04A">
            <wp:extent cx="5744817" cy="2653748"/>
            <wp:effectExtent l="0" t="12700" r="0" b="13335"/>
            <wp:docPr id="292" name="Diagram 2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2D33BFC" w14:textId="77777777" w:rsidR="00171ABF" w:rsidRDefault="00171ABF">
      <w:pPr>
        <w:rPr>
          <w:color w:val="FF0000"/>
        </w:rPr>
      </w:pPr>
      <w:r>
        <w:rPr>
          <w:color w:val="FF0000"/>
        </w:rPr>
        <w:br w:type="page"/>
      </w:r>
    </w:p>
    <w:p w14:paraId="0CB11A53" w14:textId="77777777" w:rsidR="00171ABF" w:rsidRPr="00177191" w:rsidRDefault="00171ABF" w:rsidP="00171ABF">
      <w:pPr>
        <w:shd w:val="clear" w:color="auto" w:fill="FFFFFF"/>
        <w:rPr>
          <w:rFonts w:eastAsia="Times New Roman"/>
        </w:rPr>
      </w:pPr>
      <w:r w:rsidRPr="00177191">
        <w:rPr>
          <w:b/>
        </w:rPr>
        <w:lastRenderedPageBreak/>
        <w:t>Power of Attorney</w:t>
      </w:r>
      <w:r w:rsidRPr="00177191">
        <w:t xml:space="preserve"> - </w:t>
      </w:r>
      <w:r w:rsidRPr="00177191">
        <w:rPr>
          <w:rFonts w:eastAsia="Times New Roman"/>
        </w:rPr>
        <w:t xml:space="preserve">A legal document </w:t>
      </w:r>
      <w:r w:rsidR="00BF6C5E" w:rsidRPr="00177191">
        <w:rPr>
          <w:rFonts w:eastAsia="Times New Roman"/>
        </w:rPr>
        <w:t xml:space="preserve">that you </w:t>
      </w:r>
      <w:r w:rsidR="00177191" w:rsidRPr="00177191">
        <w:rPr>
          <w:rFonts w:eastAsia="Times New Roman"/>
        </w:rPr>
        <w:t xml:space="preserve">agree </w:t>
      </w:r>
      <w:r w:rsidR="00BF6C5E" w:rsidRPr="00177191">
        <w:rPr>
          <w:rFonts w:eastAsia="Times New Roman"/>
        </w:rPr>
        <w:t xml:space="preserve">to make </w:t>
      </w:r>
      <w:r w:rsidR="00177191" w:rsidRPr="00177191">
        <w:rPr>
          <w:rFonts w:eastAsia="Times New Roman"/>
        </w:rPr>
        <w:t xml:space="preserve">someone sign </w:t>
      </w:r>
      <w:r w:rsidR="00BF6C5E" w:rsidRPr="00177191">
        <w:rPr>
          <w:rFonts w:eastAsia="Times New Roman"/>
        </w:rPr>
        <w:t>legal and financial matters for you</w:t>
      </w:r>
      <w:r w:rsidRPr="00177191">
        <w:rPr>
          <w:rFonts w:eastAsia="Times New Roman"/>
        </w:rPr>
        <w:t>.</w:t>
      </w:r>
    </w:p>
    <w:p w14:paraId="014BAB96" w14:textId="77777777" w:rsidR="00171ABF" w:rsidRPr="00177191" w:rsidRDefault="00171ABF" w:rsidP="00171ABF"/>
    <w:p w14:paraId="4F024D44" w14:textId="77777777" w:rsidR="00177191" w:rsidRPr="00177191" w:rsidRDefault="00171ABF" w:rsidP="00171ABF">
      <w:pPr>
        <w:shd w:val="clear" w:color="auto" w:fill="FFFFFF"/>
        <w:rPr>
          <w:rFonts w:eastAsia="Times New Roman"/>
        </w:rPr>
      </w:pPr>
      <w:r w:rsidRPr="00177191">
        <w:rPr>
          <w:b/>
        </w:rPr>
        <w:t>Advance Directive</w:t>
      </w:r>
      <w:r w:rsidRPr="00177191">
        <w:t xml:space="preserve"> - </w:t>
      </w:r>
      <w:r w:rsidRPr="00177191">
        <w:rPr>
          <w:rFonts w:eastAsia="Times New Roman"/>
        </w:rPr>
        <w:t xml:space="preserve">a written statement </w:t>
      </w:r>
      <w:r w:rsidR="00177191" w:rsidRPr="00177191">
        <w:rPr>
          <w:rFonts w:eastAsia="Times New Roman"/>
        </w:rPr>
        <w:t>that allows you to share your goals and wishes for health care if you were not able to express them yourself.</w:t>
      </w:r>
    </w:p>
    <w:p w14:paraId="265B1740" w14:textId="77777777" w:rsidR="00171ABF" w:rsidRPr="00177191" w:rsidRDefault="00171ABF" w:rsidP="00171ABF"/>
    <w:p w14:paraId="0F97C69F" w14:textId="77777777" w:rsidR="00171ABF" w:rsidRPr="00177191" w:rsidRDefault="00171ABF" w:rsidP="00171ABF">
      <w:r w:rsidRPr="00177191">
        <w:rPr>
          <w:b/>
        </w:rPr>
        <w:t>Representative Payee</w:t>
      </w:r>
      <w:r w:rsidRPr="00177191">
        <w:t xml:space="preserve"> - </w:t>
      </w:r>
      <w:r w:rsidRPr="00177191">
        <w:rPr>
          <w:shd w:val="clear" w:color="auto" w:fill="FFFFFF"/>
        </w:rPr>
        <w:t>A </w:t>
      </w:r>
      <w:r w:rsidRPr="00177191">
        <w:rPr>
          <w:rStyle w:val="Emphasis"/>
          <w:bCs/>
          <w:i w:val="0"/>
          <w:iCs w:val="0"/>
          <w:shd w:val="clear" w:color="auto" w:fill="FFFFFF"/>
        </w:rPr>
        <w:t>representative payee</w:t>
      </w:r>
      <w:r w:rsidR="00177191" w:rsidRPr="00177191">
        <w:rPr>
          <w:shd w:val="clear" w:color="auto" w:fill="FFFFFF"/>
        </w:rPr>
        <w:t> selected</w:t>
      </w:r>
      <w:r w:rsidRPr="00177191">
        <w:rPr>
          <w:shd w:val="clear" w:color="auto" w:fill="FFFFFF"/>
        </w:rPr>
        <w:t xml:space="preserve"> to accept disability or Social Security payments </w:t>
      </w:r>
      <w:r w:rsidR="00177191" w:rsidRPr="00177191">
        <w:rPr>
          <w:shd w:val="clear" w:color="auto" w:fill="FFFFFF"/>
        </w:rPr>
        <w:t>for</w:t>
      </w:r>
      <w:r w:rsidRPr="00177191">
        <w:rPr>
          <w:shd w:val="clear" w:color="auto" w:fill="FFFFFF"/>
        </w:rPr>
        <w:t xml:space="preserve"> someone </w:t>
      </w:r>
      <w:r w:rsidR="00177191" w:rsidRPr="00177191">
        <w:rPr>
          <w:shd w:val="clear" w:color="auto" w:fill="FFFFFF"/>
        </w:rPr>
        <w:t>unable</w:t>
      </w:r>
      <w:r w:rsidRPr="00177191">
        <w:rPr>
          <w:shd w:val="clear" w:color="auto" w:fill="FFFFFF"/>
        </w:rPr>
        <w:t xml:space="preserve"> of manag</w:t>
      </w:r>
      <w:r w:rsidR="00177191" w:rsidRPr="00177191">
        <w:rPr>
          <w:shd w:val="clear" w:color="auto" w:fill="FFFFFF"/>
        </w:rPr>
        <w:t>e</w:t>
      </w:r>
      <w:r w:rsidRPr="00177191">
        <w:rPr>
          <w:shd w:val="clear" w:color="auto" w:fill="FFFFFF"/>
        </w:rPr>
        <w:t xml:space="preserve"> their </w:t>
      </w:r>
      <w:r w:rsidR="00177191" w:rsidRPr="00177191">
        <w:rPr>
          <w:shd w:val="clear" w:color="auto" w:fill="FFFFFF"/>
        </w:rPr>
        <w:t xml:space="preserve">own </w:t>
      </w:r>
      <w:r w:rsidRPr="00177191">
        <w:rPr>
          <w:shd w:val="clear" w:color="auto" w:fill="FFFFFF"/>
        </w:rPr>
        <w:t>benefits.</w:t>
      </w:r>
    </w:p>
    <w:p w14:paraId="4CAB8978" w14:textId="77777777" w:rsidR="00171ABF" w:rsidRPr="00C52429" w:rsidRDefault="00171ABF" w:rsidP="00171ABF">
      <w:pPr>
        <w:rPr>
          <w:color w:val="C00000"/>
        </w:rPr>
      </w:pPr>
    </w:p>
    <w:p w14:paraId="15C85140" w14:textId="746D69C9" w:rsidR="00171ABF" w:rsidRPr="00D72532" w:rsidRDefault="00171ABF" w:rsidP="00171ABF">
      <w:pPr>
        <w:pStyle w:val="ListParagraph"/>
        <w:numPr>
          <w:ilvl w:val="0"/>
          <w:numId w:val="1"/>
        </w:numPr>
        <w:jc w:val="left"/>
        <w:rPr>
          <w:rFonts w:ascii="Arial" w:hAnsi="Arial" w:cs="Arial"/>
          <w:sz w:val="28"/>
          <w:szCs w:val="28"/>
        </w:rPr>
      </w:pPr>
      <w:r w:rsidRPr="00D72532">
        <w:rPr>
          <w:rFonts w:ascii="Arial" w:hAnsi="Arial" w:cs="Arial"/>
          <w:sz w:val="28"/>
          <w:szCs w:val="28"/>
        </w:rPr>
        <w:t xml:space="preserve">Group discussion: Introduction Icebreaker </w:t>
      </w:r>
      <w:r w:rsidR="0057016D">
        <w:rPr>
          <w:b/>
          <w:color w:val="000099"/>
          <w:sz w:val="40"/>
          <w:szCs w:val="40"/>
        </w:rPr>
        <w:t>Facilitator</w:t>
      </w:r>
      <w:r w:rsidR="00CC50B9">
        <w:rPr>
          <w:rFonts w:ascii="Arial" w:hAnsi="Arial" w:cs="Arial"/>
          <w:b/>
          <w:color w:val="000099"/>
          <w:sz w:val="40"/>
          <w:szCs w:val="40"/>
        </w:rPr>
        <w:t xml:space="preserve"> 15</w:t>
      </w:r>
      <w:r w:rsidRPr="00F174C0">
        <w:rPr>
          <w:rFonts w:ascii="Arial" w:hAnsi="Arial" w:cs="Arial"/>
          <w:b/>
          <w:color w:val="000099"/>
          <w:sz w:val="40"/>
          <w:szCs w:val="40"/>
        </w:rPr>
        <w:t xml:space="preserve"> </w:t>
      </w:r>
      <w:r w:rsidRPr="00D72532">
        <w:rPr>
          <w:rFonts w:ascii="Arial" w:hAnsi="Arial" w:cs="Arial"/>
          <w:b/>
          <w:color w:val="000099"/>
          <w:sz w:val="40"/>
          <w:szCs w:val="40"/>
        </w:rPr>
        <w:t>minutes</w:t>
      </w:r>
      <w:r w:rsidRPr="00D72532">
        <w:rPr>
          <w:rFonts w:ascii="Arial" w:hAnsi="Arial" w:cs="Arial"/>
          <w:sz w:val="28"/>
          <w:szCs w:val="28"/>
        </w:rPr>
        <w:t xml:space="preserve"> </w:t>
      </w:r>
    </w:p>
    <w:p w14:paraId="40E1C49D" w14:textId="77777777" w:rsidR="00177191" w:rsidRDefault="00177191" w:rsidP="00171ABF">
      <w:pPr>
        <w:pStyle w:val="ListParagraph"/>
        <w:jc w:val="left"/>
        <w:rPr>
          <w:rFonts w:ascii="Arial" w:hAnsi="Arial" w:cs="Arial"/>
          <w:sz w:val="28"/>
          <w:szCs w:val="28"/>
        </w:rPr>
      </w:pPr>
    </w:p>
    <w:p w14:paraId="30409600" w14:textId="77777777" w:rsidR="00177191" w:rsidRDefault="00C96421" w:rsidP="00171ABF">
      <w:pPr>
        <w:pStyle w:val="ListParagraph"/>
        <w:jc w:val="left"/>
        <w:rPr>
          <w:rFonts w:ascii="Arial" w:hAnsi="Arial" w:cs="Arial"/>
          <w:sz w:val="28"/>
          <w:szCs w:val="28"/>
        </w:rPr>
      </w:pPr>
      <w:r w:rsidRPr="00C96421">
        <w:rPr>
          <w:rFonts w:ascii="Arial" w:hAnsi="Arial" w:cs="Arial"/>
          <w:noProof/>
          <w:sz w:val="28"/>
          <w:szCs w:val="28"/>
        </w:rPr>
        <mc:AlternateContent>
          <mc:Choice Requires="wps">
            <w:drawing>
              <wp:anchor distT="0" distB="0" distL="114300" distR="114300" simplePos="0" relativeHeight="251659264" behindDoc="0" locked="0" layoutInCell="1" allowOverlap="1" wp14:anchorId="4CD196FA" wp14:editId="1F99C479">
                <wp:simplePos x="0" y="0"/>
                <wp:positionH relativeFrom="column">
                  <wp:posOffset>372140</wp:posOffset>
                </wp:positionH>
                <wp:positionV relativeFrom="paragraph">
                  <wp:posOffset>186528</wp:posOffset>
                </wp:positionV>
                <wp:extent cx="5645888" cy="2860158"/>
                <wp:effectExtent l="38100" t="19050" r="31115" b="4546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888" cy="2860158"/>
                        </a:xfrm>
                        <a:prstGeom prst="cloudCallout">
                          <a:avLst/>
                        </a:prstGeom>
                        <a:solidFill>
                          <a:schemeClr val="bg1">
                            <a:lumMod val="85000"/>
                          </a:schemeClr>
                        </a:solidFill>
                        <a:ln w="38100">
                          <a:solidFill>
                            <a:srgbClr val="000099"/>
                          </a:solidFill>
                          <a:miter lim="800000"/>
                          <a:headEnd/>
                          <a:tailEnd/>
                        </a:ln>
                      </wps:spPr>
                      <wps:txbx>
                        <w:txbxContent>
                          <w:p w14:paraId="767EB160" w14:textId="77777777" w:rsidR="00C96421" w:rsidRDefault="00512070" w:rsidP="00C96421">
                            <w:pPr>
                              <w:pStyle w:val="ListParagraph"/>
                              <w:jc w:val="left"/>
                              <w:rPr>
                                <w:rFonts w:ascii="Arial Black" w:hAnsi="Arial Black" w:cs="Arial"/>
                                <w:sz w:val="28"/>
                                <w:szCs w:val="28"/>
                              </w:rPr>
                            </w:pPr>
                            <w:r>
                              <w:rPr>
                                <w:rFonts w:ascii="Arial Black" w:hAnsi="Arial Black" w:cs="Arial"/>
                                <w:sz w:val="28"/>
                                <w:szCs w:val="28"/>
                              </w:rPr>
                              <w:t xml:space="preserve">Step 1 </w:t>
                            </w:r>
                            <w:r w:rsidR="00C96421" w:rsidRPr="00C96421">
                              <w:rPr>
                                <w:rFonts w:ascii="Arial Black" w:hAnsi="Arial Black" w:cs="Arial"/>
                                <w:sz w:val="28"/>
                                <w:szCs w:val="28"/>
                              </w:rPr>
                              <w:t xml:space="preserve">Pick a season: </w:t>
                            </w:r>
                          </w:p>
                          <w:p w14:paraId="7567AF06" w14:textId="77777777" w:rsidR="00C96421" w:rsidRDefault="00C96421" w:rsidP="00C96421">
                            <w:pPr>
                              <w:pStyle w:val="ListParagraph"/>
                              <w:jc w:val="left"/>
                              <w:rPr>
                                <w:rFonts w:ascii="Arial Black" w:hAnsi="Arial Black" w:cs="Arial"/>
                                <w:sz w:val="28"/>
                                <w:szCs w:val="28"/>
                              </w:rPr>
                            </w:pPr>
                            <w:r w:rsidRPr="00C96421">
                              <w:rPr>
                                <w:rFonts w:ascii="Arial Black" w:hAnsi="Arial Black" w:cs="Arial"/>
                                <w:sz w:val="28"/>
                                <w:szCs w:val="28"/>
                              </w:rPr>
                              <w:t>Spring, Summer, Fall, Winter</w:t>
                            </w:r>
                          </w:p>
                          <w:p w14:paraId="25B282D3" w14:textId="77777777" w:rsidR="00C96421" w:rsidRPr="00C96421" w:rsidRDefault="00C96421" w:rsidP="00C96421">
                            <w:pPr>
                              <w:pStyle w:val="ListParagraph"/>
                              <w:jc w:val="left"/>
                              <w:rPr>
                                <w:rFonts w:ascii="Arial Black" w:hAnsi="Arial Black" w:cs="Arial"/>
                                <w:sz w:val="28"/>
                                <w:szCs w:val="28"/>
                              </w:rPr>
                            </w:pPr>
                          </w:p>
                          <w:p w14:paraId="4C51A60E" w14:textId="77777777" w:rsidR="00C96421" w:rsidRPr="00C96421" w:rsidRDefault="00512070" w:rsidP="00C96421">
                            <w:pPr>
                              <w:pStyle w:val="ListParagraph"/>
                              <w:jc w:val="left"/>
                              <w:rPr>
                                <w:rFonts w:ascii="Arial Black" w:hAnsi="Arial Black" w:cs="Arial"/>
                                <w:sz w:val="28"/>
                                <w:szCs w:val="28"/>
                              </w:rPr>
                            </w:pPr>
                            <w:r>
                              <w:rPr>
                                <w:rFonts w:ascii="Arial Black" w:hAnsi="Arial Black" w:cs="Arial"/>
                                <w:sz w:val="28"/>
                                <w:szCs w:val="28"/>
                              </w:rPr>
                              <w:t xml:space="preserve">Step 2 </w:t>
                            </w:r>
                            <w:r w:rsidR="00C96421" w:rsidRPr="00C96421">
                              <w:rPr>
                                <w:rFonts w:ascii="Arial Black" w:hAnsi="Arial Black" w:cs="Arial"/>
                                <w:sz w:val="28"/>
                                <w:szCs w:val="28"/>
                              </w:rPr>
                              <w:t>What do you like doing with family or friends</w:t>
                            </w:r>
                            <w:r w:rsidR="00C63CEC">
                              <w:rPr>
                                <w:rFonts w:ascii="Arial Black" w:hAnsi="Arial Black" w:cs="Arial"/>
                                <w:sz w:val="28"/>
                                <w:szCs w:val="28"/>
                              </w:rPr>
                              <w:t xml:space="preserve"> </w:t>
                            </w:r>
                            <w:r w:rsidR="008E0E3C">
                              <w:rPr>
                                <w:rFonts w:ascii="Arial Black" w:hAnsi="Arial Black" w:cs="Arial"/>
                                <w:sz w:val="28"/>
                                <w:szCs w:val="28"/>
                              </w:rPr>
                              <w:t>during the season you picked</w:t>
                            </w:r>
                            <w:r w:rsidR="00C96421" w:rsidRPr="00C96421">
                              <w:rPr>
                                <w:rFonts w:ascii="Arial Black" w:hAnsi="Arial Black" w:cs="Arial"/>
                                <w:sz w:val="28"/>
                                <w:szCs w:val="28"/>
                              </w:rPr>
                              <w:t>?</w:t>
                            </w:r>
                          </w:p>
                          <w:p w14:paraId="735C32E9" w14:textId="77777777" w:rsidR="00C96421" w:rsidRDefault="00C964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D196F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ext Box 2" o:spid="_x0000_s1026" type="#_x0000_t106" style="position:absolute;left:0;text-align:left;margin-left:29.3pt;margin-top:14.7pt;width:444.55pt;height:2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" adj="6300,24300" fillcolor="#d8d8d8 [2732]" strokecolor="#009" strokeweight="3pt">
                <v:stroke joinstyle="miter"/>
                <v:textbox>
                  <w:txbxContent>
                    <w:p w14:paraId="767EB160" w14:textId="77777777" w:rsidR="00C96421" w:rsidRDefault="00512070" w:rsidP="00C96421">
                      <w:pPr>
                        <w:pStyle w:val="ListParagraph"/>
                        <w:jc w:val="left"/>
                        <w:rPr>
                          <w:rFonts w:ascii="Arial Black" w:hAnsi="Arial Black" w:cs="Arial"/>
                          <w:sz w:val="28"/>
                          <w:szCs w:val="28"/>
                        </w:rPr>
                      </w:pPr>
                      <w:r>
                        <w:rPr>
                          <w:rFonts w:ascii="Arial Black" w:hAnsi="Arial Black" w:cs="Arial"/>
                          <w:sz w:val="28"/>
                          <w:szCs w:val="28"/>
                        </w:rPr>
                        <w:t xml:space="preserve">Step 1 </w:t>
                      </w:r>
                      <w:r w:rsidR="00C96421" w:rsidRPr="00C96421">
                        <w:rPr>
                          <w:rFonts w:ascii="Arial Black" w:hAnsi="Arial Black" w:cs="Arial"/>
                          <w:sz w:val="28"/>
                          <w:szCs w:val="28"/>
                        </w:rPr>
                        <w:t xml:space="preserve">Pick a season: </w:t>
                      </w:r>
                    </w:p>
                    <w:p w14:paraId="7567AF06" w14:textId="77777777" w:rsidR="00C96421" w:rsidRDefault="00C96421" w:rsidP="00C96421">
                      <w:pPr>
                        <w:pStyle w:val="ListParagraph"/>
                        <w:jc w:val="left"/>
                        <w:rPr>
                          <w:rFonts w:ascii="Arial Black" w:hAnsi="Arial Black" w:cs="Arial"/>
                          <w:sz w:val="28"/>
                          <w:szCs w:val="28"/>
                        </w:rPr>
                      </w:pPr>
                      <w:r w:rsidRPr="00C96421">
                        <w:rPr>
                          <w:rFonts w:ascii="Arial Black" w:hAnsi="Arial Black" w:cs="Arial"/>
                          <w:sz w:val="28"/>
                          <w:szCs w:val="28"/>
                        </w:rPr>
                        <w:t>Spring, Summer, Fall, Winter</w:t>
                      </w:r>
                    </w:p>
                    <w:p w14:paraId="25B282D3" w14:textId="77777777" w:rsidR="00C96421" w:rsidRPr="00C96421" w:rsidRDefault="00C96421" w:rsidP="00C96421">
                      <w:pPr>
                        <w:pStyle w:val="ListParagraph"/>
                        <w:jc w:val="left"/>
                        <w:rPr>
                          <w:rFonts w:ascii="Arial Black" w:hAnsi="Arial Black" w:cs="Arial"/>
                          <w:sz w:val="28"/>
                          <w:szCs w:val="28"/>
                        </w:rPr>
                      </w:pPr>
                    </w:p>
                    <w:p w14:paraId="4C51A60E" w14:textId="77777777" w:rsidR="00C96421" w:rsidRPr="00C96421" w:rsidRDefault="00512070" w:rsidP="00C96421">
                      <w:pPr>
                        <w:pStyle w:val="ListParagraph"/>
                        <w:jc w:val="left"/>
                        <w:rPr>
                          <w:rFonts w:ascii="Arial Black" w:hAnsi="Arial Black" w:cs="Arial"/>
                          <w:sz w:val="28"/>
                          <w:szCs w:val="28"/>
                        </w:rPr>
                      </w:pPr>
                      <w:r>
                        <w:rPr>
                          <w:rFonts w:ascii="Arial Black" w:hAnsi="Arial Black" w:cs="Arial"/>
                          <w:sz w:val="28"/>
                          <w:szCs w:val="28"/>
                        </w:rPr>
                        <w:t xml:space="preserve">Step 2 </w:t>
                      </w:r>
                      <w:r w:rsidR="00C96421" w:rsidRPr="00C96421">
                        <w:rPr>
                          <w:rFonts w:ascii="Arial Black" w:hAnsi="Arial Black" w:cs="Arial"/>
                          <w:sz w:val="28"/>
                          <w:szCs w:val="28"/>
                        </w:rPr>
                        <w:t>What do you like doing with family or friends</w:t>
                      </w:r>
                      <w:r w:rsidR="00C63CEC">
                        <w:rPr>
                          <w:rFonts w:ascii="Arial Black" w:hAnsi="Arial Black" w:cs="Arial"/>
                          <w:sz w:val="28"/>
                          <w:szCs w:val="28"/>
                        </w:rPr>
                        <w:t xml:space="preserve"> </w:t>
                      </w:r>
                      <w:r w:rsidR="008E0E3C">
                        <w:rPr>
                          <w:rFonts w:ascii="Arial Black" w:hAnsi="Arial Black" w:cs="Arial"/>
                          <w:sz w:val="28"/>
                          <w:szCs w:val="28"/>
                        </w:rPr>
                        <w:t>during the season you picked</w:t>
                      </w:r>
                      <w:r w:rsidR="00C96421" w:rsidRPr="00C96421">
                        <w:rPr>
                          <w:rFonts w:ascii="Arial Black" w:hAnsi="Arial Black" w:cs="Arial"/>
                          <w:sz w:val="28"/>
                          <w:szCs w:val="28"/>
                        </w:rPr>
                        <w:t>?</w:t>
                      </w:r>
                    </w:p>
                    <w:p w14:paraId="735C32E9" w14:textId="77777777" w:rsidR="00C96421" w:rsidRDefault="00C96421"/>
                  </w:txbxContent>
                </v:textbox>
              </v:shape>
            </w:pict>
          </mc:Fallback>
        </mc:AlternateContent>
      </w:r>
    </w:p>
    <w:p w14:paraId="38C7451C" w14:textId="77777777" w:rsidR="00C96421" w:rsidRDefault="00C96421" w:rsidP="00171ABF">
      <w:pPr>
        <w:pStyle w:val="ListParagraph"/>
        <w:jc w:val="left"/>
        <w:rPr>
          <w:rFonts w:ascii="Arial" w:hAnsi="Arial" w:cs="Arial"/>
          <w:sz w:val="28"/>
          <w:szCs w:val="28"/>
        </w:rPr>
      </w:pPr>
    </w:p>
    <w:p w14:paraId="4FB3051C" w14:textId="77777777" w:rsidR="00C96421" w:rsidRDefault="00C96421" w:rsidP="00171ABF">
      <w:pPr>
        <w:pStyle w:val="ListParagraph"/>
        <w:jc w:val="left"/>
        <w:rPr>
          <w:rFonts w:ascii="Arial" w:hAnsi="Arial" w:cs="Arial"/>
          <w:sz w:val="28"/>
          <w:szCs w:val="28"/>
        </w:rPr>
      </w:pPr>
    </w:p>
    <w:p w14:paraId="21D7D705" w14:textId="77777777" w:rsidR="00C96421" w:rsidRDefault="00C96421" w:rsidP="00171ABF">
      <w:pPr>
        <w:pStyle w:val="ListParagraph"/>
        <w:jc w:val="left"/>
        <w:rPr>
          <w:rFonts w:ascii="Arial" w:hAnsi="Arial" w:cs="Arial"/>
          <w:sz w:val="28"/>
          <w:szCs w:val="28"/>
        </w:rPr>
      </w:pPr>
    </w:p>
    <w:p w14:paraId="7060981B" w14:textId="77777777" w:rsidR="00C96421" w:rsidRDefault="00C96421" w:rsidP="00171ABF">
      <w:pPr>
        <w:pStyle w:val="ListParagraph"/>
        <w:jc w:val="left"/>
        <w:rPr>
          <w:rFonts w:ascii="Arial" w:hAnsi="Arial" w:cs="Arial"/>
          <w:sz w:val="28"/>
          <w:szCs w:val="28"/>
        </w:rPr>
      </w:pPr>
    </w:p>
    <w:p w14:paraId="44B833FA" w14:textId="77777777" w:rsidR="00C96421" w:rsidRDefault="00C96421" w:rsidP="00171ABF">
      <w:pPr>
        <w:pStyle w:val="ListParagraph"/>
        <w:jc w:val="left"/>
        <w:rPr>
          <w:rFonts w:ascii="Arial" w:hAnsi="Arial" w:cs="Arial"/>
          <w:sz w:val="28"/>
          <w:szCs w:val="28"/>
        </w:rPr>
      </w:pPr>
    </w:p>
    <w:p w14:paraId="69AED483" w14:textId="77777777" w:rsidR="00C96421" w:rsidRPr="00A724BE" w:rsidRDefault="00C96421" w:rsidP="00171ABF">
      <w:pPr>
        <w:pStyle w:val="ListParagraph"/>
        <w:jc w:val="left"/>
        <w:rPr>
          <w:rFonts w:ascii="Arial" w:hAnsi="Arial" w:cs="Arial"/>
          <w:sz w:val="28"/>
          <w:szCs w:val="28"/>
        </w:rPr>
      </w:pPr>
    </w:p>
    <w:p w14:paraId="731B857F" w14:textId="77777777" w:rsidR="00171ABF" w:rsidRDefault="00171ABF" w:rsidP="00171ABF"/>
    <w:p w14:paraId="01DD4629" w14:textId="77777777" w:rsidR="00C96421" w:rsidRDefault="00C96421" w:rsidP="00171ABF"/>
    <w:p w14:paraId="20D95176" w14:textId="77777777" w:rsidR="00C96421" w:rsidRDefault="00C96421" w:rsidP="00171ABF"/>
    <w:p w14:paraId="4C16E90C" w14:textId="77777777" w:rsidR="00C96421" w:rsidRDefault="00C96421" w:rsidP="00171ABF"/>
    <w:p w14:paraId="25F73F49" w14:textId="77777777" w:rsidR="00C96421" w:rsidRDefault="00C96421" w:rsidP="00171ABF"/>
    <w:p w14:paraId="1943A9C4" w14:textId="77777777" w:rsidR="00C96421" w:rsidRDefault="00C96421" w:rsidP="00171ABF"/>
    <w:p w14:paraId="53D47A4D" w14:textId="77777777" w:rsidR="00C96421" w:rsidRDefault="00C96421" w:rsidP="00171ABF"/>
    <w:p w14:paraId="1964BB5C" w14:textId="77777777" w:rsidR="008E0E3C" w:rsidRDefault="008E0E3C" w:rsidP="00171ABF"/>
    <w:p w14:paraId="487474AA" w14:textId="77777777" w:rsidR="00E038BD" w:rsidRDefault="00E038BD" w:rsidP="00171ABF"/>
    <w:p w14:paraId="36AC7919" w14:textId="77777777" w:rsidR="00C96421" w:rsidRPr="00AA436B" w:rsidRDefault="00C96421" w:rsidP="00171ABF"/>
    <w:p w14:paraId="11AE77AC" w14:textId="5CF086E8" w:rsidR="00171ABF" w:rsidRPr="00AA436B" w:rsidRDefault="00171ABF" w:rsidP="00171ABF">
      <w:pPr>
        <w:pStyle w:val="ListParagraph"/>
        <w:numPr>
          <w:ilvl w:val="0"/>
          <w:numId w:val="1"/>
        </w:numPr>
        <w:jc w:val="left"/>
        <w:rPr>
          <w:rFonts w:ascii="Arial" w:hAnsi="Arial" w:cs="Arial"/>
          <w:sz w:val="28"/>
          <w:szCs w:val="28"/>
        </w:rPr>
      </w:pPr>
      <w:r w:rsidRPr="00AA436B">
        <w:rPr>
          <w:rFonts w:ascii="Arial" w:hAnsi="Arial" w:cs="Arial"/>
          <w:sz w:val="28"/>
          <w:szCs w:val="28"/>
        </w:rPr>
        <w:t xml:space="preserve">Group discussion: </w:t>
      </w:r>
      <w:r w:rsidR="00CC50B9">
        <w:rPr>
          <w:rFonts w:ascii="Arial" w:hAnsi="Arial" w:cs="Arial"/>
          <w:sz w:val="28"/>
          <w:szCs w:val="28"/>
        </w:rPr>
        <w:t>Share your resources on Supported Decision-Making information from your state</w:t>
      </w:r>
      <w:r w:rsidRPr="00AA436B">
        <w:rPr>
          <w:rFonts w:ascii="Arial" w:hAnsi="Arial" w:cs="Arial"/>
          <w:sz w:val="28"/>
          <w:szCs w:val="28"/>
        </w:rPr>
        <w:t xml:space="preserve">.  </w:t>
      </w:r>
      <w:r w:rsidR="0057016D">
        <w:rPr>
          <w:b/>
          <w:color w:val="000099"/>
          <w:sz w:val="40"/>
          <w:szCs w:val="40"/>
        </w:rPr>
        <w:t>Facilitator</w:t>
      </w:r>
      <w:r w:rsidR="00F174C0">
        <w:rPr>
          <w:rFonts w:ascii="Arial" w:hAnsi="Arial" w:cs="Arial"/>
          <w:b/>
          <w:color w:val="000099"/>
          <w:sz w:val="40"/>
          <w:szCs w:val="40"/>
        </w:rPr>
        <w:t xml:space="preserve"> 15</w:t>
      </w:r>
      <w:r w:rsidR="00F174C0" w:rsidRPr="00F174C0">
        <w:rPr>
          <w:rFonts w:ascii="Arial" w:hAnsi="Arial" w:cs="Arial"/>
          <w:b/>
          <w:color w:val="000099"/>
          <w:sz w:val="40"/>
          <w:szCs w:val="40"/>
        </w:rPr>
        <w:t xml:space="preserve"> minutes</w:t>
      </w:r>
    </w:p>
    <w:p w14:paraId="6D31AED0" w14:textId="77777777" w:rsidR="00171ABF" w:rsidRPr="00315C78" w:rsidRDefault="00171ABF" w:rsidP="00171ABF"/>
    <w:p w14:paraId="260C5DA5" w14:textId="06ECC76C" w:rsidR="00171ABF" w:rsidRPr="00F174C0" w:rsidRDefault="00171ABF" w:rsidP="00171ABF">
      <w:pPr>
        <w:pStyle w:val="ListParagraph"/>
        <w:numPr>
          <w:ilvl w:val="0"/>
          <w:numId w:val="1"/>
        </w:numPr>
        <w:jc w:val="left"/>
        <w:rPr>
          <w:rFonts w:ascii="Arial" w:hAnsi="Arial" w:cs="Arial"/>
          <w:b/>
          <w:color w:val="000099"/>
          <w:sz w:val="28"/>
          <w:szCs w:val="28"/>
        </w:rPr>
      </w:pPr>
      <w:r w:rsidRPr="00D72532">
        <w:rPr>
          <w:rFonts w:ascii="Arial" w:hAnsi="Arial" w:cs="Arial"/>
          <w:sz w:val="28"/>
          <w:szCs w:val="28"/>
        </w:rPr>
        <w:lastRenderedPageBreak/>
        <w:t xml:space="preserve">Presentation: </w:t>
      </w:r>
      <w:r w:rsidR="00512070">
        <w:rPr>
          <w:rFonts w:ascii="Arial" w:hAnsi="Arial" w:cs="Arial"/>
          <w:sz w:val="28"/>
          <w:szCs w:val="28"/>
        </w:rPr>
        <w:t>A</w:t>
      </w:r>
      <w:r w:rsidRPr="00D72532">
        <w:rPr>
          <w:rFonts w:ascii="Arial" w:hAnsi="Arial" w:cs="Arial"/>
          <w:sz w:val="28"/>
          <w:szCs w:val="28"/>
        </w:rPr>
        <w:t>lternatives</w:t>
      </w:r>
      <w:r w:rsidR="00512070">
        <w:rPr>
          <w:rFonts w:ascii="Arial" w:hAnsi="Arial" w:cs="Arial"/>
          <w:sz w:val="28"/>
          <w:szCs w:val="28"/>
        </w:rPr>
        <w:t xml:space="preserve"> to </w:t>
      </w:r>
      <w:proofErr w:type="gramStart"/>
      <w:r w:rsidR="00512070" w:rsidRPr="00D72532">
        <w:rPr>
          <w:rFonts w:ascii="Arial" w:hAnsi="Arial" w:cs="Arial"/>
          <w:sz w:val="28"/>
          <w:szCs w:val="28"/>
        </w:rPr>
        <w:t>guardianship</w:t>
      </w:r>
      <w:r w:rsidR="00F174C0">
        <w:rPr>
          <w:rFonts w:ascii="Arial" w:hAnsi="Arial" w:cs="Arial"/>
          <w:sz w:val="28"/>
          <w:szCs w:val="28"/>
        </w:rPr>
        <w:t xml:space="preserve">  </w:t>
      </w:r>
      <w:r w:rsidR="0057016D">
        <w:rPr>
          <w:b/>
          <w:color w:val="000099"/>
          <w:sz w:val="40"/>
          <w:szCs w:val="40"/>
        </w:rPr>
        <w:t>Facilitator</w:t>
      </w:r>
      <w:proofErr w:type="gramEnd"/>
      <w:r w:rsidR="0057016D">
        <w:rPr>
          <w:b/>
          <w:color w:val="000099"/>
          <w:sz w:val="40"/>
          <w:szCs w:val="40"/>
        </w:rPr>
        <w:t xml:space="preserve"> </w:t>
      </w:r>
      <w:r w:rsidR="00F174C0">
        <w:rPr>
          <w:rFonts w:ascii="Arial" w:hAnsi="Arial" w:cs="Arial"/>
          <w:b/>
          <w:color w:val="000099"/>
          <w:sz w:val="40"/>
          <w:szCs w:val="40"/>
        </w:rPr>
        <w:t>30</w:t>
      </w:r>
      <w:r w:rsidR="00F174C0" w:rsidRPr="00F174C0">
        <w:rPr>
          <w:rFonts w:ascii="Arial" w:hAnsi="Arial" w:cs="Arial"/>
          <w:b/>
          <w:color w:val="000099"/>
          <w:sz w:val="40"/>
          <w:szCs w:val="40"/>
        </w:rPr>
        <w:t xml:space="preserve"> minutes</w:t>
      </w:r>
    </w:p>
    <w:p w14:paraId="437154FD" w14:textId="77777777" w:rsidR="00171ABF" w:rsidRPr="00D72532" w:rsidRDefault="00171ABF" w:rsidP="00171ABF">
      <w:pPr>
        <w:pStyle w:val="ListParagraph"/>
        <w:jc w:val="left"/>
        <w:rPr>
          <w:rFonts w:ascii="Arial" w:hAnsi="Arial" w:cs="Arial"/>
          <w:sz w:val="28"/>
          <w:szCs w:val="28"/>
        </w:rPr>
      </w:pPr>
    </w:p>
    <w:p w14:paraId="6DD643C7" w14:textId="77777777" w:rsidR="00171ABF" w:rsidRDefault="00171ABF" w:rsidP="00512070">
      <w:pPr>
        <w:pStyle w:val="ListParagraph"/>
        <w:ind w:left="0" w:firstLine="90"/>
        <w:jc w:val="left"/>
        <w:rPr>
          <w:rFonts w:ascii="Arial" w:hAnsi="Arial" w:cs="Arial"/>
          <w:sz w:val="28"/>
          <w:szCs w:val="28"/>
        </w:rPr>
      </w:pPr>
      <w:r w:rsidRPr="00D253EE">
        <w:rPr>
          <w:rFonts w:ascii="Arial" w:hAnsi="Arial" w:cs="Arial"/>
          <w:noProof/>
          <w:sz w:val="28"/>
          <w:szCs w:val="28"/>
        </w:rPr>
        <w:drawing>
          <wp:inline distT="0" distB="0" distL="0" distR="0" wp14:anchorId="69130CA7" wp14:editId="1AD95370">
            <wp:extent cx="3753853" cy="2111142"/>
            <wp:effectExtent l="0" t="0" r="0" b="381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751941" cy="2110067"/>
                    </a:xfrm>
                    <a:prstGeom prst="rect">
                      <a:avLst/>
                    </a:prstGeom>
                  </pic:spPr>
                </pic:pic>
              </a:graphicData>
            </a:graphic>
          </wp:inline>
        </w:drawing>
      </w:r>
    </w:p>
    <w:p w14:paraId="4FF30947" w14:textId="77777777" w:rsidR="00512070" w:rsidRDefault="00512070" w:rsidP="00171ABF">
      <w:pPr>
        <w:pStyle w:val="ListParagraph"/>
        <w:jc w:val="left"/>
        <w:rPr>
          <w:rFonts w:ascii="Arial" w:hAnsi="Arial" w:cs="Arial"/>
          <w:sz w:val="28"/>
          <w:szCs w:val="28"/>
        </w:rPr>
      </w:pPr>
    </w:p>
    <w:p w14:paraId="39B7B67F" w14:textId="77777777" w:rsidR="00512070" w:rsidRDefault="00512070" w:rsidP="00171ABF">
      <w:pPr>
        <w:pStyle w:val="ListParagraph"/>
        <w:jc w:val="left"/>
        <w:rPr>
          <w:rFonts w:ascii="Arial" w:hAnsi="Arial" w:cs="Arial"/>
          <w:sz w:val="28"/>
          <w:szCs w:val="28"/>
        </w:rPr>
      </w:pPr>
    </w:p>
    <w:p w14:paraId="57E0E779" w14:textId="77777777" w:rsidR="00171ABF" w:rsidRPr="00D72532" w:rsidRDefault="00171ABF" w:rsidP="00512070">
      <w:pPr>
        <w:pStyle w:val="ListParagraph"/>
        <w:ind w:left="90"/>
        <w:jc w:val="left"/>
        <w:rPr>
          <w:rFonts w:ascii="Arial" w:hAnsi="Arial" w:cs="Arial"/>
          <w:sz w:val="28"/>
          <w:szCs w:val="28"/>
        </w:rPr>
      </w:pPr>
      <w:r w:rsidRPr="00D253EE">
        <w:rPr>
          <w:rFonts w:ascii="Arial" w:hAnsi="Arial" w:cs="Arial"/>
          <w:noProof/>
          <w:sz w:val="28"/>
          <w:szCs w:val="28"/>
        </w:rPr>
        <w:drawing>
          <wp:inline distT="0" distB="0" distL="0" distR="0" wp14:anchorId="1E62B154" wp14:editId="4B399B7D">
            <wp:extent cx="5943600" cy="334264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342640"/>
                    </a:xfrm>
                    <a:prstGeom prst="rect">
                      <a:avLst/>
                    </a:prstGeom>
                  </pic:spPr>
                </pic:pic>
              </a:graphicData>
            </a:graphic>
          </wp:inline>
        </w:drawing>
      </w:r>
    </w:p>
    <w:p w14:paraId="6A1CF5C8" w14:textId="77777777" w:rsidR="00171ABF" w:rsidRDefault="00171ABF" w:rsidP="00171ABF"/>
    <w:p w14:paraId="740DD7EA" w14:textId="77777777" w:rsidR="00181070" w:rsidRDefault="00181070" w:rsidP="00171ABF">
      <w:r w:rsidRPr="00181070">
        <w:rPr>
          <w:noProof/>
        </w:rPr>
        <w:lastRenderedPageBreak/>
        <w:drawing>
          <wp:inline distT="0" distB="0" distL="0" distR="0" wp14:anchorId="7C0ED82F" wp14:editId="608871BE">
            <wp:extent cx="4045864" cy="22753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56048" cy="2281094"/>
                    </a:xfrm>
                    <a:prstGeom prst="rect">
                      <a:avLst/>
                    </a:prstGeom>
                  </pic:spPr>
                </pic:pic>
              </a:graphicData>
            </a:graphic>
          </wp:inline>
        </w:drawing>
      </w:r>
    </w:p>
    <w:p w14:paraId="5221192D" w14:textId="77777777" w:rsidR="00181070" w:rsidRDefault="00181070" w:rsidP="00171ABF"/>
    <w:p w14:paraId="5ACFC636" w14:textId="77777777" w:rsidR="00181070" w:rsidRDefault="00181070" w:rsidP="00171ABF"/>
    <w:p w14:paraId="6FF3F0E9" w14:textId="77777777" w:rsidR="00E038BD" w:rsidRDefault="00E038BD" w:rsidP="00171ABF"/>
    <w:p w14:paraId="7C6E1F0A" w14:textId="77777777" w:rsidR="00181070" w:rsidRDefault="00181070" w:rsidP="00171ABF">
      <w:r w:rsidRPr="00D253EE">
        <w:rPr>
          <w:noProof/>
        </w:rPr>
        <w:drawing>
          <wp:inline distT="0" distB="0" distL="0" distR="0" wp14:anchorId="6D806ACD" wp14:editId="728E2013">
            <wp:extent cx="4045226" cy="2275006"/>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056409" cy="2281295"/>
                    </a:xfrm>
                    <a:prstGeom prst="rect">
                      <a:avLst/>
                    </a:prstGeom>
                  </pic:spPr>
                </pic:pic>
              </a:graphicData>
            </a:graphic>
          </wp:inline>
        </w:drawing>
      </w:r>
    </w:p>
    <w:p w14:paraId="27A9C157" w14:textId="77777777" w:rsidR="00181070" w:rsidRDefault="00181070" w:rsidP="00171ABF"/>
    <w:p w14:paraId="366AE014" w14:textId="77777777" w:rsidR="003677AA" w:rsidRDefault="003677AA" w:rsidP="00171ABF"/>
    <w:p w14:paraId="3D231EF5" w14:textId="1A718416" w:rsidR="003677AA" w:rsidRDefault="003677AA" w:rsidP="00171ABF">
      <w:r w:rsidRPr="003677AA">
        <w:rPr>
          <w:noProof/>
        </w:rPr>
        <w:drawing>
          <wp:inline distT="0" distB="0" distL="0" distR="0" wp14:anchorId="51715E6E" wp14:editId="05408099">
            <wp:extent cx="4080681" cy="22949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79386" cy="2294219"/>
                    </a:xfrm>
                    <a:prstGeom prst="rect">
                      <a:avLst/>
                    </a:prstGeom>
                  </pic:spPr>
                </pic:pic>
              </a:graphicData>
            </a:graphic>
          </wp:inline>
        </w:drawing>
      </w:r>
    </w:p>
    <w:p w14:paraId="38490BA1" w14:textId="7BC42ABE" w:rsidR="0061609C" w:rsidRPr="0061609C" w:rsidRDefault="0061609C" w:rsidP="0061609C">
      <w:r w:rsidRPr="0061609C">
        <w:lastRenderedPageBreak/>
        <w:t>Reshma is a young woman who receives Supplemental Security Income. That means she gets payments every month from the Social Security Administration because of her disability. She is not used to keeping track of her payments. She has a parent who she trusts to help manage her benefits for her. She doesn’t want a guardianship.</w:t>
      </w:r>
    </w:p>
    <w:p w14:paraId="07675F9E" w14:textId="77777777" w:rsidR="00181070" w:rsidRDefault="00181070" w:rsidP="00171ABF"/>
    <w:p w14:paraId="23CBF63C" w14:textId="77777777" w:rsidR="00171ABF" w:rsidRDefault="00171ABF" w:rsidP="00171ABF">
      <w:r w:rsidRPr="00D253EE">
        <w:rPr>
          <w:noProof/>
        </w:rPr>
        <w:drawing>
          <wp:inline distT="0" distB="0" distL="0" distR="0" wp14:anchorId="169230DF" wp14:editId="016992D6">
            <wp:extent cx="4080680" cy="2294947"/>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085623" cy="2297727"/>
                    </a:xfrm>
                    <a:prstGeom prst="rect">
                      <a:avLst/>
                    </a:prstGeom>
                  </pic:spPr>
                </pic:pic>
              </a:graphicData>
            </a:graphic>
          </wp:inline>
        </w:drawing>
      </w:r>
    </w:p>
    <w:p w14:paraId="62B21A5C" w14:textId="77777777" w:rsidR="00171ABF" w:rsidRDefault="00171ABF" w:rsidP="00171ABF"/>
    <w:p w14:paraId="65AA2EF6" w14:textId="77777777" w:rsidR="00171ABF" w:rsidRDefault="00171ABF" w:rsidP="00171ABF"/>
    <w:p w14:paraId="266695FB" w14:textId="77777777" w:rsidR="00171ABF" w:rsidRDefault="00171ABF" w:rsidP="00171ABF"/>
    <w:p w14:paraId="48947375" w14:textId="77777777" w:rsidR="00171ABF" w:rsidRDefault="00171ABF" w:rsidP="00171ABF"/>
    <w:p w14:paraId="021E2EF7" w14:textId="77777777" w:rsidR="00171ABF" w:rsidRDefault="00171ABF" w:rsidP="00171ABF"/>
    <w:p w14:paraId="5AFC7CF1" w14:textId="77777777" w:rsidR="00171ABF" w:rsidRDefault="00171ABF" w:rsidP="00171ABF">
      <w:r w:rsidRPr="00D253EE">
        <w:rPr>
          <w:noProof/>
        </w:rPr>
        <w:drawing>
          <wp:inline distT="0" distB="0" distL="0" distR="0" wp14:anchorId="4A32DB95" wp14:editId="1C1EB3AE">
            <wp:extent cx="5943600" cy="334264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342640"/>
                    </a:xfrm>
                    <a:prstGeom prst="rect">
                      <a:avLst/>
                    </a:prstGeom>
                  </pic:spPr>
                </pic:pic>
              </a:graphicData>
            </a:graphic>
          </wp:inline>
        </w:drawing>
      </w:r>
    </w:p>
    <w:p w14:paraId="235200C6" w14:textId="77777777" w:rsidR="00171ABF" w:rsidRDefault="00171ABF" w:rsidP="00171ABF"/>
    <w:p w14:paraId="00AD0BAD" w14:textId="3F2A9291" w:rsidR="00181070" w:rsidRDefault="00181070" w:rsidP="00171ABF">
      <w:r w:rsidRPr="00181070">
        <w:rPr>
          <w:noProof/>
        </w:rPr>
        <w:lastRenderedPageBreak/>
        <w:drawing>
          <wp:inline distT="0" distB="0" distL="0" distR="0" wp14:anchorId="60DFE344" wp14:editId="081E855E">
            <wp:extent cx="4084983" cy="2297367"/>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092628" cy="2301667"/>
                    </a:xfrm>
                    <a:prstGeom prst="rect">
                      <a:avLst/>
                    </a:prstGeom>
                  </pic:spPr>
                </pic:pic>
              </a:graphicData>
            </a:graphic>
          </wp:inline>
        </w:drawing>
      </w:r>
    </w:p>
    <w:p w14:paraId="415F85C3" w14:textId="77777777" w:rsidR="0061609C" w:rsidRPr="0061609C" w:rsidRDefault="0061609C" w:rsidP="0061609C">
      <w:r w:rsidRPr="0061609C">
        <w:t>Adrienne is a young woman who sometimes has trouble understanding what her many doctors tell her. Doctors also often have a hard time understanding what she tries to tell them, too. She knows that in the future she will need some surgeries and will have to see a lot of doctors along the way. After her surgeries she’s not sure how soon she’ll get to go home to recover. She has an aunt who she trusts to help her make health care decisions when she needs help. She doesn’t want a guardian, because she feels that she can make most health care decisions on her own. But she doesn’t want her communication challenges with her doctors to get in the way of her getting the health care she needs. What guardianship alternative can she use?</w:t>
      </w:r>
    </w:p>
    <w:p w14:paraId="5F459FC9" w14:textId="77777777" w:rsidR="0061609C" w:rsidRDefault="0061609C" w:rsidP="00171ABF"/>
    <w:p w14:paraId="09A5A925" w14:textId="77777777" w:rsidR="00E038BD" w:rsidRDefault="00E038BD" w:rsidP="00171ABF"/>
    <w:p w14:paraId="335693E2" w14:textId="77777777" w:rsidR="00E038BD" w:rsidRDefault="00E038BD" w:rsidP="00171ABF"/>
    <w:p w14:paraId="1B742739" w14:textId="77777777" w:rsidR="00181070" w:rsidRDefault="00181070" w:rsidP="00171ABF"/>
    <w:p w14:paraId="521176EE" w14:textId="77777777" w:rsidR="00171ABF" w:rsidRDefault="00171ABF" w:rsidP="00171ABF">
      <w:r w:rsidRPr="00D253EE">
        <w:rPr>
          <w:noProof/>
        </w:rPr>
        <w:drawing>
          <wp:inline distT="0" distB="0" distL="0" distR="0" wp14:anchorId="15EF1C93" wp14:editId="1127FA70">
            <wp:extent cx="3827721" cy="2152684"/>
            <wp:effectExtent l="0" t="0" r="1905"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830675" cy="2154346"/>
                    </a:xfrm>
                    <a:prstGeom prst="rect">
                      <a:avLst/>
                    </a:prstGeom>
                  </pic:spPr>
                </pic:pic>
              </a:graphicData>
            </a:graphic>
          </wp:inline>
        </w:drawing>
      </w:r>
    </w:p>
    <w:p w14:paraId="030C7A05" w14:textId="77777777" w:rsidR="00171ABF" w:rsidRDefault="00171ABF" w:rsidP="00171ABF"/>
    <w:p w14:paraId="10B1BCAE" w14:textId="77777777" w:rsidR="00171ABF" w:rsidRDefault="00171ABF" w:rsidP="00171ABF"/>
    <w:p w14:paraId="0DA00ECC" w14:textId="77777777" w:rsidR="00171ABF" w:rsidRDefault="00171ABF" w:rsidP="00171ABF"/>
    <w:p w14:paraId="642E1215" w14:textId="77777777" w:rsidR="00171ABF" w:rsidRDefault="00171ABF" w:rsidP="00171ABF">
      <w:r w:rsidRPr="00D253EE">
        <w:rPr>
          <w:noProof/>
        </w:rPr>
        <w:lastRenderedPageBreak/>
        <w:drawing>
          <wp:inline distT="0" distB="0" distL="0" distR="0" wp14:anchorId="45BF55A8" wp14:editId="5845E5FF">
            <wp:extent cx="5943600" cy="334264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342640"/>
                    </a:xfrm>
                    <a:prstGeom prst="rect">
                      <a:avLst/>
                    </a:prstGeom>
                  </pic:spPr>
                </pic:pic>
              </a:graphicData>
            </a:graphic>
          </wp:inline>
        </w:drawing>
      </w:r>
    </w:p>
    <w:p w14:paraId="56788AAA" w14:textId="77777777" w:rsidR="00171ABF" w:rsidRDefault="00171ABF" w:rsidP="00171ABF"/>
    <w:p w14:paraId="696C9032" w14:textId="77777777" w:rsidR="00171ABF" w:rsidRDefault="00171ABF" w:rsidP="00171ABF"/>
    <w:p w14:paraId="04E4B259" w14:textId="77777777" w:rsidR="00181070" w:rsidRDefault="00181070" w:rsidP="00171ABF">
      <w:r w:rsidRPr="00181070">
        <w:rPr>
          <w:noProof/>
        </w:rPr>
        <w:drawing>
          <wp:inline distT="0" distB="0" distL="0" distR="0" wp14:anchorId="0C954AEC" wp14:editId="5667E6B2">
            <wp:extent cx="4035287" cy="2269418"/>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050102" cy="2277750"/>
                    </a:xfrm>
                    <a:prstGeom prst="rect">
                      <a:avLst/>
                    </a:prstGeom>
                  </pic:spPr>
                </pic:pic>
              </a:graphicData>
            </a:graphic>
          </wp:inline>
        </w:drawing>
      </w:r>
    </w:p>
    <w:p w14:paraId="549AAE30" w14:textId="44AB3F51" w:rsidR="00181070" w:rsidRDefault="00181070" w:rsidP="00171ABF"/>
    <w:p w14:paraId="5628FB5B" w14:textId="77777777" w:rsidR="00274421" w:rsidRPr="00274421" w:rsidRDefault="00274421" w:rsidP="00274421">
      <w:r w:rsidRPr="00274421">
        <w:t xml:space="preserve">Paolo is a young man who has been working for a while outside of school and he wants to get a little more independence. He wants to move out of his parents’ house so he can live on his own. He knows that means he might have to sign a lot of paperwork to get his own place to live and to pay bills and things like that. He’s confident that he can live on his own but he’s not so sure that he wants to sign a lease on his own. He has heard that sometimes those things can be </w:t>
      </w:r>
      <w:proofErr w:type="gramStart"/>
      <w:r w:rsidRPr="00274421">
        <w:t>tricky</w:t>
      </w:r>
      <w:proofErr w:type="gramEnd"/>
      <w:r w:rsidRPr="00274421">
        <w:t xml:space="preserve"> and he wants his first experience to go well. He has an older brother who has been living on his own for a while </w:t>
      </w:r>
      <w:r w:rsidRPr="00274421">
        <w:lastRenderedPageBreak/>
        <w:t>who’s a lawyer that he trusts to help him make decisions about contracts, money, and things like that.</w:t>
      </w:r>
    </w:p>
    <w:p w14:paraId="7D3FC8D1" w14:textId="77777777" w:rsidR="00274421" w:rsidRPr="00274421" w:rsidRDefault="00274421" w:rsidP="00274421">
      <w:r w:rsidRPr="00274421">
        <w:t xml:space="preserve">He also has another concern. He just turned 18 years </w:t>
      </w:r>
      <w:proofErr w:type="gramStart"/>
      <w:r w:rsidRPr="00274421">
        <w:t>old</w:t>
      </w:r>
      <w:proofErr w:type="gramEnd"/>
      <w:r w:rsidRPr="00274421">
        <w:t xml:space="preserve"> and he gets special education services. Sometimes he finds his IEP meetings intimidating and doesn’t understand everything that everyone is saying. They all talk </w:t>
      </w:r>
      <w:proofErr w:type="gramStart"/>
      <w:r w:rsidRPr="00274421">
        <w:t>really fast</w:t>
      </w:r>
      <w:proofErr w:type="gramEnd"/>
      <w:r w:rsidRPr="00274421">
        <w:t xml:space="preserve">! He wants to be more independent but he’s not sure of everything that the IEP </w:t>
      </w:r>
      <w:proofErr w:type="gramStart"/>
      <w:r w:rsidRPr="00274421">
        <w:t>says</w:t>
      </w:r>
      <w:proofErr w:type="gramEnd"/>
      <w:r w:rsidRPr="00274421">
        <w:t xml:space="preserve"> and he’d feel more comfortable if someone else signed it instead of him. He trusts his mother to advocate for him in his IEP meetings and he thinks she has done a great job.</w:t>
      </w:r>
    </w:p>
    <w:p w14:paraId="1307F64F" w14:textId="77777777" w:rsidR="00274421" w:rsidRPr="00274421" w:rsidRDefault="00274421" w:rsidP="00274421">
      <w:r w:rsidRPr="00274421">
        <w:t>Is there a guardianship alternative that addresses both Paolo’s concerns?</w:t>
      </w:r>
    </w:p>
    <w:p w14:paraId="5DDB879A" w14:textId="77777777" w:rsidR="00171ABF" w:rsidRDefault="00171ABF" w:rsidP="00171ABF"/>
    <w:p w14:paraId="49EDF76F" w14:textId="77777777" w:rsidR="00171ABF" w:rsidRDefault="003677AA" w:rsidP="00171ABF">
      <w:r w:rsidRPr="003677AA">
        <w:rPr>
          <w:noProof/>
        </w:rPr>
        <w:drawing>
          <wp:inline distT="0" distB="0" distL="0" distR="0" wp14:anchorId="6B0A25E2" wp14:editId="7F5C4C87">
            <wp:extent cx="4029427" cy="2266122"/>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029657" cy="2266251"/>
                    </a:xfrm>
                    <a:prstGeom prst="rect">
                      <a:avLst/>
                    </a:prstGeom>
                  </pic:spPr>
                </pic:pic>
              </a:graphicData>
            </a:graphic>
          </wp:inline>
        </w:drawing>
      </w:r>
    </w:p>
    <w:p w14:paraId="493A4B05" w14:textId="77777777" w:rsidR="00171ABF" w:rsidRDefault="00171ABF" w:rsidP="00171ABF"/>
    <w:p w14:paraId="5C5CD5A8" w14:textId="77777777" w:rsidR="00171ABF" w:rsidRDefault="00171ABF" w:rsidP="00171ABF"/>
    <w:p w14:paraId="707D7BE0" w14:textId="77777777" w:rsidR="00171ABF" w:rsidRDefault="00171ABF" w:rsidP="00171ABF"/>
    <w:p w14:paraId="19062528" w14:textId="77777777" w:rsidR="00171ABF" w:rsidRDefault="00171ABF" w:rsidP="00171ABF"/>
    <w:p w14:paraId="1BCC2ED9" w14:textId="77777777" w:rsidR="00171ABF" w:rsidRDefault="00171ABF" w:rsidP="00171ABF"/>
    <w:p w14:paraId="032E00F8" w14:textId="77777777" w:rsidR="00171ABF" w:rsidRDefault="00171ABF" w:rsidP="00171ABF"/>
    <w:p w14:paraId="16E7DE2C" w14:textId="77777777" w:rsidR="00171ABF" w:rsidRDefault="00171ABF" w:rsidP="00171ABF">
      <w:r w:rsidRPr="00AD5B49">
        <w:rPr>
          <w:noProof/>
        </w:rPr>
        <w:lastRenderedPageBreak/>
        <w:drawing>
          <wp:inline distT="0" distB="0" distL="0" distR="0" wp14:anchorId="12F0D9F2" wp14:editId="3CE5D8FA">
            <wp:extent cx="5943600" cy="334264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342640"/>
                    </a:xfrm>
                    <a:prstGeom prst="rect">
                      <a:avLst/>
                    </a:prstGeom>
                  </pic:spPr>
                </pic:pic>
              </a:graphicData>
            </a:graphic>
          </wp:inline>
        </w:drawing>
      </w:r>
    </w:p>
    <w:p w14:paraId="5842FAAD" w14:textId="77777777" w:rsidR="00171ABF" w:rsidRDefault="00171ABF" w:rsidP="00171ABF"/>
    <w:p w14:paraId="1C97B4A3" w14:textId="77777777" w:rsidR="00171ABF" w:rsidRDefault="00171ABF" w:rsidP="00171ABF"/>
    <w:p w14:paraId="02F99960" w14:textId="77777777" w:rsidR="00AD0095" w:rsidRDefault="00AD0095" w:rsidP="00171ABF"/>
    <w:p w14:paraId="3C7DA847" w14:textId="77777777" w:rsidR="00AD0095" w:rsidRDefault="00AD0095" w:rsidP="00171ABF"/>
    <w:p w14:paraId="3BAD92AC" w14:textId="77777777" w:rsidR="00AD0095" w:rsidRDefault="00AD0095" w:rsidP="00171ABF"/>
    <w:p w14:paraId="0CE0AA07" w14:textId="77777777" w:rsidR="00AD0095" w:rsidRDefault="003677AA" w:rsidP="00171ABF">
      <w:r w:rsidRPr="003677AA">
        <w:rPr>
          <w:noProof/>
        </w:rPr>
        <w:drawing>
          <wp:inline distT="0" distB="0" distL="0" distR="0" wp14:anchorId="58C1D446" wp14:editId="1EF95906">
            <wp:extent cx="5566969" cy="31308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574341" cy="3134972"/>
                    </a:xfrm>
                    <a:prstGeom prst="rect">
                      <a:avLst/>
                    </a:prstGeom>
                  </pic:spPr>
                </pic:pic>
              </a:graphicData>
            </a:graphic>
          </wp:inline>
        </w:drawing>
      </w:r>
    </w:p>
    <w:p w14:paraId="21E78458" w14:textId="3D6F80EE" w:rsidR="00AD0095" w:rsidRDefault="00AD0095" w:rsidP="00171ABF"/>
    <w:p w14:paraId="79B1F636" w14:textId="77777777" w:rsidR="0057016D" w:rsidRDefault="0057016D" w:rsidP="00171ABF"/>
    <w:p w14:paraId="49CCE77B" w14:textId="77777777" w:rsidR="00AD0095" w:rsidRDefault="00AD0095" w:rsidP="00171ABF"/>
    <w:p w14:paraId="54D92669" w14:textId="08EE6A45" w:rsidR="00171ABF" w:rsidRDefault="004C0DB8" w:rsidP="004C0DB8">
      <w:pPr>
        <w:pStyle w:val="ListParagraph"/>
        <w:numPr>
          <w:ilvl w:val="0"/>
          <w:numId w:val="1"/>
        </w:numPr>
      </w:pPr>
      <w:r w:rsidRPr="004C0DB8">
        <w:rPr>
          <w:rFonts w:ascii="Arial" w:hAnsi="Arial" w:cs="Arial"/>
          <w:sz w:val="28"/>
          <w:szCs w:val="28"/>
        </w:rPr>
        <w:lastRenderedPageBreak/>
        <w:t>M</w:t>
      </w:r>
      <w:r w:rsidR="00AD0095" w:rsidRPr="004C0DB8">
        <w:rPr>
          <w:rFonts w:ascii="Arial" w:hAnsi="Arial" w:cs="Arial"/>
          <w:sz w:val="28"/>
          <w:szCs w:val="28"/>
        </w:rPr>
        <w:t xml:space="preserve">ix </w:t>
      </w:r>
      <w:r w:rsidR="00C96421" w:rsidRPr="004C0DB8">
        <w:rPr>
          <w:rFonts w:ascii="Arial" w:hAnsi="Arial" w:cs="Arial"/>
          <w:sz w:val="28"/>
          <w:szCs w:val="28"/>
        </w:rPr>
        <w:t>small group discussion</w:t>
      </w:r>
      <w:r w:rsidR="00AB5351">
        <w:rPr>
          <w:rFonts w:ascii="Arial" w:hAnsi="Arial" w:cs="Arial"/>
          <w:sz w:val="28"/>
          <w:szCs w:val="28"/>
        </w:rPr>
        <w:t xml:space="preserve"> </w:t>
      </w:r>
      <w:proofErr w:type="gramStart"/>
      <w:r w:rsidR="0057016D">
        <w:rPr>
          <w:b/>
          <w:color w:val="000099"/>
          <w:sz w:val="40"/>
          <w:szCs w:val="40"/>
        </w:rPr>
        <w:t xml:space="preserve">Facilitator </w:t>
      </w:r>
      <w:r w:rsidR="00C96421" w:rsidRPr="00AB5351">
        <w:rPr>
          <w:rFonts w:ascii="Arial" w:hAnsi="Arial" w:cs="Arial"/>
          <w:b/>
          <w:color w:val="000099"/>
          <w:sz w:val="40"/>
          <w:szCs w:val="40"/>
        </w:rPr>
        <w:t xml:space="preserve"> </w:t>
      </w:r>
      <w:r w:rsidR="00CC50B9" w:rsidRPr="00AB5351">
        <w:rPr>
          <w:rFonts w:ascii="Arial" w:hAnsi="Arial" w:cs="Arial"/>
          <w:b/>
          <w:color w:val="000099"/>
          <w:sz w:val="40"/>
          <w:szCs w:val="40"/>
        </w:rPr>
        <w:t>20</w:t>
      </w:r>
      <w:proofErr w:type="gramEnd"/>
      <w:r w:rsidR="00AD0095" w:rsidRPr="00AB5351">
        <w:rPr>
          <w:rFonts w:ascii="Arial" w:hAnsi="Arial" w:cs="Arial"/>
          <w:b/>
          <w:color w:val="000099"/>
          <w:sz w:val="40"/>
          <w:szCs w:val="40"/>
        </w:rPr>
        <w:t xml:space="preserve"> minutes</w:t>
      </w:r>
    </w:p>
    <w:tbl>
      <w:tblPr>
        <w:tblStyle w:val="LightShading"/>
        <w:tblW w:w="0" w:type="auto"/>
        <w:tblInd w:w="468" w:type="dxa"/>
        <w:tblLook w:val="04A0" w:firstRow="1" w:lastRow="0" w:firstColumn="1" w:lastColumn="0" w:noHBand="0" w:noVBand="1"/>
      </w:tblPr>
      <w:tblGrid>
        <w:gridCol w:w="2724"/>
        <w:gridCol w:w="3192"/>
        <w:gridCol w:w="2454"/>
      </w:tblGrid>
      <w:tr w:rsidR="00AD0095" w14:paraId="052F0F9A" w14:textId="77777777" w:rsidTr="004C0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4" w:type="dxa"/>
          </w:tcPr>
          <w:p w14:paraId="29A363FC" w14:textId="77777777" w:rsidR="00AD0095" w:rsidRDefault="003677AA" w:rsidP="00171ABF">
            <w:r>
              <w:t>Room</w:t>
            </w:r>
          </w:p>
        </w:tc>
        <w:tc>
          <w:tcPr>
            <w:tcW w:w="3192" w:type="dxa"/>
          </w:tcPr>
          <w:p w14:paraId="7C3F8C37" w14:textId="77777777" w:rsidR="00AD0095" w:rsidRDefault="00CC50B9" w:rsidP="00171ABF">
            <w:pPr>
              <w:cnfStyle w:val="100000000000" w:firstRow="1" w:lastRow="0" w:firstColumn="0" w:lastColumn="0" w:oddVBand="0" w:evenVBand="0" w:oddHBand="0" w:evenHBand="0" w:firstRowFirstColumn="0" w:firstRowLastColumn="0" w:lastRowFirstColumn="0" w:lastRowLastColumn="0"/>
            </w:pPr>
            <w:r>
              <w:t>Facilitator</w:t>
            </w:r>
          </w:p>
        </w:tc>
        <w:tc>
          <w:tcPr>
            <w:tcW w:w="2454" w:type="dxa"/>
          </w:tcPr>
          <w:p w14:paraId="2CF319BC" w14:textId="77777777" w:rsidR="00AD0095" w:rsidRDefault="00CC50B9" w:rsidP="00171ABF">
            <w:pPr>
              <w:cnfStyle w:val="100000000000" w:firstRow="1" w:lastRow="0" w:firstColumn="0" w:lastColumn="0" w:oddVBand="0" w:evenVBand="0" w:oddHBand="0" w:evenHBand="0" w:firstRowFirstColumn="0" w:firstRowLastColumn="0" w:lastRowFirstColumn="0" w:lastRowLastColumn="0"/>
            </w:pPr>
            <w:r>
              <w:t>Note taker</w:t>
            </w:r>
          </w:p>
        </w:tc>
      </w:tr>
      <w:tr w:rsidR="00AD0095" w14:paraId="10D5DC52" w14:textId="77777777" w:rsidTr="004C0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4" w:type="dxa"/>
          </w:tcPr>
          <w:p w14:paraId="7976334D" w14:textId="77777777" w:rsidR="00AD0095" w:rsidRDefault="00CC50B9" w:rsidP="00171ABF">
            <w:r>
              <w:t>1</w:t>
            </w:r>
          </w:p>
        </w:tc>
        <w:tc>
          <w:tcPr>
            <w:tcW w:w="3192" w:type="dxa"/>
          </w:tcPr>
          <w:p w14:paraId="469AFF31" w14:textId="38C8B2AD" w:rsidR="00AD0095" w:rsidRDefault="0057016D" w:rsidP="00171ABF">
            <w:pPr>
              <w:cnfStyle w:val="000000100000" w:firstRow="0" w:lastRow="0" w:firstColumn="0" w:lastColumn="0" w:oddVBand="0" w:evenVBand="0" w:oddHBand="1" w:evenHBand="0" w:firstRowFirstColumn="0" w:firstRowLastColumn="0" w:lastRowFirstColumn="0" w:lastRowLastColumn="0"/>
            </w:pPr>
            <w:r>
              <w:t>Person 1</w:t>
            </w:r>
          </w:p>
        </w:tc>
        <w:tc>
          <w:tcPr>
            <w:tcW w:w="2454" w:type="dxa"/>
          </w:tcPr>
          <w:p w14:paraId="433CDC22" w14:textId="1ABF5265" w:rsidR="00AD0095" w:rsidRDefault="0057016D" w:rsidP="00171ABF">
            <w:pPr>
              <w:cnfStyle w:val="000000100000" w:firstRow="0" w:lastRow="0" w:firstColumn="0" w:lastColumn="0" w:oddVBand="0" w:evenVBand="0" w:oddHBand="1" w:evenHBand="0" w:firstRowFirstColumn="0" w:firstRowLastColumn="0" w:lastRowFirstColumn="0" w:lastRowLastColumn="0"/>
            </w:pPr>
            <w:r>
              <w:t>Person 4</w:t>
            </w:r>
          </w:p>
        </w:tc>
      </w:tr>
      <w:tr w:rsidR="00AD0095" w14:paraId="3C3F637A" w14:textId="77777777" w:rsidTr="004C0DB8">
        <w:tc>
          <w:tcPr>
            <w:cnfStyle w:val="001000000000" w:firstRow="0" w:lastRow="0" w:firstColumn="1" w:lastColumn="0" w:oddVBand="0" w:evenVBand="0" w:oddHBand="0" w:evenHBand="0" w:firstRowFirstColumn="0" w:firstRowLastColumn="0" w:lastRowFirstColumn="0" w:lastRowLastColumn="0"/>
            <w:tcW w:w="2724" w:type="dxa"/>
          </w:tcPr>
          <w:p w14:paraId="7771F2B4" w14:textId="77777777" w:rsidR="00AD0095" w:rsidRDefault="00CC50B9" w:rsidP="00171ABF">
            <w:r>
              <w:t>2</w:t>
            </w:r>
          </w:p>
        </w:tc>
        <w:tc>
          <w:tcPr>
            <w:tcW w:w="3192" w:type="dxa"/>
          </w:tcPr>
          <w:p w14:paraId="6978D714" w14:textId="067B635A" w:rsidR="00AD0095" w:rsidRDefault="0057016D" w:rsidP="00CC50B9">
            <w:pPr>
              <w:tabs>
                <w:tab w:val="left" w:pos="1032"/>
              </w:tabs>
              <w:jc w:val="both"/>
              <w:cnfStyle w:val="000000000000" w:firstRow="0" w:lastRow="0" w:firstColumn="0" w:lastColumn="0" w:oddVBand="0" w:evenVBand="0" w:oddHBand="0" w:evenHBand="0" w:firstRowFirstColumn="0" w:firstRowLastColumn="0" w:lastRowFirstColumn="0" w:lastRowLastColumn="0"/>
            </w:pPr>
            <w:r>
              <w:t>Person 2</w:t>
            </w:r>
          </w:p>
        </w:tc>
        <w:tc>
          <w:tcPr>
            <w:tcW w:w="2454" w:type="dxa"/>
          </w:tcPr>
          <w:p w14:paraId="5BE0057D" w14:textId="591F2445" w:rsidR="00AD0095" w:rsidRDefault="0057016D" w:rsidP="00171ABF">
            <w:pPr>
              <w:cnfStyle w:val="000000000000" w:firstRow="0" w:lastRow="0" w:firstColumn="0" w:lastColumn="0" w:oddVBand="0" w:evenVBand="0" w:oddHBand="0" w:evenHBand="0" w:firstRowFirstColumn="0" w:firstRowLastColumn="0" w:lastRowFirstColumn="0" w:lastRowLastColumn="0"/>
            </w:pPr>
            <w:r>
              <w:t>Person 5</w:t>
            </w:r>
          </w:p>
        </w:tc>
      </w:tr>
      <w:tr w:rsidR="00AD0095" w14:paraId="44FB684C" w14:textId="77777777" w:rsidTr="004C0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4" w:type="dxa"/>
          </w:tcPr>
          <w:p w14:paraId="66D81BB4" w14:textId="77777777" w:rsidR="00AD0095" w:rsidRDefault="00CC50B9" w:rsidP="00171ABF">
            <w:r>
              <w:t>3</w:t>
            </w:r>
          </w:p>
        </w:tc>
        <w:tc>
          <w:tcPr>
            <w:tcW w:w="3192" w:type="dxa"/>
          </w:tcPr>
          <w:p w14:paraId="0BABC72C" w14:textId="469F38A1" w:rsidR="00AD0095" w:rsidRDefault="0057016D" w:rsidP="00171ABF">
            <w:pPr>
              <w:cnfStyle w:val="000000100000" w:firstRow="0" w:lastRow="0" w:firstColumn="0" w:lastColumn="0" w:oddVBand="0" w:evenVBand="0" w:oddHBand="1" w:evenHBand="0" w:firstRowFirstColumn="0" w:firstRowLastColumn="0" w:lastRowFirstColumn="0" w:lastRowLastColumn="0"/>
            </w:pPr>
            <w:r>
              <w:t>Person 3</w:t>
            </w:r>
          </w:p>
        </w:tc>
        <w:tc>
          <w:tcPr>
            <w:tcW w:w="2454" w:type="dxa"/>
          </w:tcPr>
          <w:p w14:paraId="5804A359" w14:textId="78C92F0E" w:rsidR="00AD0095" w:rsidRDefault="0057016D" w:rsidP="00171ABF">
            <w:pPr>
              <w:cnfStyle w:val="000000100000" w:firstRow="0" w:lastRow="0" w:firstColumn="0" w:lastColumn="0" w:oddVBand="0" w:evenVBand="0" w:oddHBand="1" w:evenHBand="0" w:firstRowFirstColumn="0" w:firstRowLastColumn="0" w:lastRowFirstColumn="0" w:lastRowLastColumn="0"/>
            </w:pPr>
            <w:r>
              <w:t>Person 6</w:t>
            </w:r>
          </w:p>
        </w:tc>
      </w:tr>
    </w:tbl>
    <w:p w14:paraId="7BDCF2B7" w14:textId="77777777" w:rsidR="00171ABF" w:rsidRDefault="00171ABF" w:rsidP="00171ABF"/>
    <w:p w14:paraId="66583EC7" w14:textId="77777777" w:rsidR="00171ABF" w:rsidRDefault="00171ABF" w:rsidP="00171ABF"/>
    <w:p w14:paraId="626D5280" w14:textId="77777777" w:rsidR="00171ABF" w:rsidRDefault="00171ABF" w:rsidP="00171ABF"/>
    <w:p w14:paraId="1702DC28" w14:textId="1727FA4A" w:rsidR="003677AA" w:rsidRPr="004C0DB8" w:rsidRDefault="004C0DB8" w:rsidP="004C0DB8">
      <w:pPr>
        <w:pStyle w:val="ListParagraph"/>
        <w:numPr>
          <w:ilvl w:val="0"/>
          <w:numId w:val="1"/>
        </w:numPr>
        <w:rPr>
          <w:b/>
          <w:color w:val="000099"/>
          <w:sz w:val="40"/>
          <w:szCs w:val="40"/>
        </w:rPr>
      </w:pPr>
      <w:r w:rsidRPr="004C0DB8">
        <w:rPr>
          <w:rFonts w:ascii="Arial" w:hAnsi="Arial" w:cs="Arial"/>
          <w:sz w:val="28"/>
          <w:szCs w:val="28"/>
        </w:rPr>
        <w:t>What’s next</w:t>
      </w:r>
      <w:r>
        <w:t xml:space="preserve"> </w:t>
      </w:r>
      <w:r w:rsidR="0057016D">
        <w:rPr>
          <w:b/>
          <w:color w:val="000099"/>
          <w:sz w:val="40"/>
          <w:szCs w:val="40"/>
        </w:rPr>
        <w:t>Facilitator</w:t>
      </w:r>
      <w:r w:rsidR="00AB5351" w:rsidRPr="00AB5351">
        <w:rPr>
          <w:rFonts w:ascii="Arial" w:hAnsi="Arial" w:cs="Arial"/>
          <w:b/>
          <w:color w:val="000099"/>
          <w:sz w:val="40"/>
          <w:szCs w:val="40"/>
        </w:rPr>
        <w:t xml:space="preserve"> </w:t>
      </w:r>
      <w:r w:rsidR="00AD0095" w:rsidRPr="00AB5351">
        <w:rPr>
          <w:rFonts w:ascii="Arial" w:hAnsi="Arial" w:cs="Arial"/>
          <w:b/>
          <w:color w:val="000099"/>
          <w:sz w:val="40"/>
          <w:szCs w:val="40"/>
        </w:rPr>
        <w:t>5 minutes</w:t>
      </w:r>
    </w:p>
    <w:p w14:paraId="63C4B455" w14:textId="77777777" w:rsidR="003677AA" w:rsidRPr="00D24ABA" w:rsidRDefault="003677AA">
      <w:pPr>
        <w:rPr>
          <w:color w:val="C00000"/>
        </w:rPr>
      </w:pPr>
      <w:r w:rsidRPr="003677AA">
        <w:rPr>
          <w:noProof/>
          <w:color w:val="C00000"/>
        </w:rPr>
        <mc:AlternateContent>
          <mc:Choice Requires="wps">
            <w:drawing>
              <wp:anchor distT="0" distB="0" distL="114300" distR="114300" simplePos="0" relativeHeight="251661312" behindDoc="0" locked="0" layoutInCell="1" allowOverlap="1" wp14:anchorId="5ED8FB9E" wp14:editId="4539BE54">
                <wp:simplePos x="0" y="0"/>
                <wp:positionH relativeFrom="column">
                  <wp:align>center</wp:align>
                </wp:positionH>
                <wp:positionV relativeFrom="paragraph">
                  <wp:posOffset>0</wp:posOffset>
                </wp:positionV>
                <wp:extent cx="5470000" cy="1403985"/>
                <wp:effectExtent l="0" t="0" r="16510" b="1016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0000" cy="1403985"/>
                        </a:xfrm>
                        <a:prstGeom prst="rect">
                          <a:avLst/>
                        </a:prstGeom>
                        <a:solidFill>
                          <a:srgbClr val="FFFFFF"/>
                        </a:solidFill>
                        <a:ln w="9525">
                          <a:solidFill>
                            <a:srgbClr val="000000"/>
                          </a:solidFill>
                          <a:miter lim="800000"/>
                          <a:headEnd/>
                          <a:tailEnd/>
                        </a:ln>
                      </wps:spPr>
                      <wps:txbx>
                        <w:txbxContent>
                          <w:p w14:paraId="0996267B" w14:textId="77777777" w:rsidR="003677AA" w:rsidRDefault="003677AA" w:rsidP="003677AA">
                            <w:pPr>
                              <w:shd w:val="clear" w:color="auto" w:fill="BFBFBF" w:themeFill="background1" w:themeFillShade="BF"/>
                            </w:pPr>
                          </w:p>
                          <w:p w14:paraId="604EF22E" w14:textId="77777777" w:rsidR="003677AA" w:rsidRDefault="003677AA" w:rsidP="003677AA">
                            <w:pPr>
                              <w:shd w:val="clear" w:color="auto" w:fill="BFBFBF" w:themeFill="background1" w:themeFillShade="BF"/>
                            </w:pPr>
                            <w:r>
                              <w:t xml:space="preserve">Step 1 Question: </w:t>
                            </w:r>
                            <w:r w:rsidRPr="003677AA">
                              <w:t>Which of the 5 ways we talked about would you want to use in your life</w:t>
                            </w:r>
                            <w:r>
                              <w:t>?</w:t>
                            </w:r>
                            <w:r w:rsidRPr="003677AA">
                              <w:t xml:space="preserve">  </w:t>
                            </w:r>
                          </w:p>
                          <w:p w14:paraId="4FADC313" w14:textId="77777777" w:rsidR="003677AA" w:rsidRDefault="003677AA" w:rsidP="003677AA">
                            <w:pPr>
                              <w:shd w:val="clear" w:color="auto" w:fill="BFBFBF" w:themeFill="background1" w:themeFillShade="BF"/>
                            </w:pPr>
                          </w:p>
                          <w:p w14:paraId="58218D1D" w14:textId="77777777" w:rsidR="003677AA" w:rsidRDefault="003677AA" w:rsidP="003677AA">
                            <w:pPr>
                              <w:shd w:val="clear" w:color="auto" w:fill="BFBFBF" w:themeFill="background1" w:themeFillShade="BF"/>
                            </w:pPr>
                            <w:r>
                              <w:t xml:space="preserve">Step 2 </w:t>
                            </w:r>
                            <w:r w:rsidR="004C0DB8">
                              <w:t>Q</w:t>
                            </w:r>
                            <w:r>
                              <w:t xml:space="preserve">uestion: </w:t>
                            </w:r>
                            <w:r w:rsidRPr="003677AA">
                              <w:t>Why or why not?</w:t>
                            </w:r>
                          </w:p>
                          <w:p w14:paraId="1A2F69E1" w14:textId="77777777" w:rsidR="004C0DB8" w:rsidRDefault="004C0DB8" w:rsidP="003677AA">
                            <w:pPr>
                              <w:shd w:val="clear" w:color="auto" w:fill="BFBFBF" w:themeFill="background1" w:themeFillShade="BF"/>
                            </w:pPr>
                          </w:p>
                          <w:p w14:paraId="27FD9623" w14:textId="77777777" w:rsidR="003677AA" w:rsidRDefault="004C0DB8" w:rsidP="004C0DB8">
                            <w:pPr>
                              <w:shd w:val="clear" w:color="auto" w:fill="BFBFBF" w:themeFill="background1" w:themeFillShade="BF"/>
                            </w:pPr>
                            <w:r>
                              <w:t>Step 3 Report back to the group next week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D8FB9E" id="_x0000_t202" coordsize="21600,21600" o:spt="202" path="m,l,21600r21600,l21600,xe">
                <v:stroke joinstyle="miter"/>
                <v:path gradientshapeok="t" o:connecttype="rect"/>
              </v:shapetype>
              <v:shape id="_x0000_s1027" type="#_x0000_t202" style="position:absolute;margin-left:0;margin-top:0;width:430.7pt;height:110.55pt;z-index:25166131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">
                <v:textbox style="mso-fit-shape-to-text:t">
                  <w:txbxContent>
                    <w:p w14:paraId="0996267B" w14:textId="77777777" w:rsidR="003677AA" w:rsidRDefault="003677AA" w:rsidP="003677AA">
                      <w:pPr>
                        <w:shd w:val="clear" w:color="auto" w:fill="BFBFBF" w:themeFill="background1" w:themeFillShade="BF"/>
                      </w:pPr>
                    </w:p>
                    <w:p w14:paraId="604EF22E" w14:textId="77777777" w:rsidR="003677AA" w:rsidRDefault="003677AA" w:rsidP="003677AA">
                      <w:pPr>
                        <w:shd w:val="clear" w:color="auto" w:fill="BFBFBF" w:themeFill="background1" w:themeFillShade="BF"/>
                      </w:pPr>
                      <w:r>
                        <w:t xml:space="preserve">Step 1 Question: </w:t>
                      </w:r>
                      <w:r w:rsidRPr="003677AA">
                        <w:t>Which of the 5 ways we talked about would you want to use in your life</w:t>
                      </w:r>
                      <w:r>
                        <w:t>?</w:t>
                      </w:r>
                      <w:r w:rsidRPr="003677AA">
                        <w:t xml:space="preserve">  </w:t>
                      </w:r>
                    </w:p>
                    <w:p w14:paraId="4FADC313" w14:textId="77777777" w:rsidR="003677AA" w:rsidRDefault="003677AA" w:rsidP="003677AA">
                      <w:pPr>
                        <w:shd w:val="clear" w:color="auto" w:fill="BFBFBF" w:themeFill="background1" w:themeFillShade="BF"/>
                      </w:pPr>
                    </w:p>
                    <w:p w14:paraId="58218D1D" w14:textId="77777777" w:rsidR="003677AA" w:rsidRDefault="003677AA" w:rsidP="003677AA">
                      <w:pPr>
                        <w:shd w:val="clear" w:color="auto" w:fill="BFBFBF" w:themeFill="background1" w:themeFillShade="BF"/>
                      </w:pPr>
                      <w:r>
                        <w:t xml:space="preserve">Step 2 </w:t>
                      </w:r>
                      <w:r w:rsidR="004C0DB8">
                        <w:t>Q</w:t>
                      </w:r>
                      <w:r>
                        <w:t xml:space="preserve">uestion: </w:t>
                      </w:r>
                      <w:r w:rsidRPr="003677AA">
                        <w:t>Why or why not?</w:t>
                      </w:r>
                    </w:p>
                    <w:p w14:paraId="1A2F69E1" w14:textId="77777777" w:rsidR="004C0DB8" w:rsidRDefault="004C0DB8" w:rsidP="003677AA">
                      <w:pPr>
                        <w:shd w:val="clear" w:color="auto" w:fill="BFBFBF" w:themeFill="background1" w:themeFillShade="BF"/>
                      </w:pPr>
                    </w:p>
                    <w:p w14:paraId="27FD9623" w14:textId="77777777" w:rsidR="003677AA" w:rsidRDefault="004C0DB8" w:rsidP="004C0DB8">
                      <w:pPr>
                        <w:shd w:val="clear" w:color="auto" w:fill="BFBFBF" w:themeFill="background1" w:themeFillShade="BF"/>
                      </w:pPr>
                      <w:r>
                        <w:t>Step 3 Report back to the group next week</w:t>
                      </w:r>
                    </w:p>
                  </w:txbxContent>
                </v:textbox>
              </v:shape>
            </w:pict>
          </mc:Fallback>
        </mc:AlternateContent>
      </w:r>
    </w:p>
    <w:sectPr w:rsidR="003677AA" w:rsidRPr="00D24ABA">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A234F" w14:textId="77777777" w:rsidR="00672DE0" w:rsidRDefault="00672DE0" w:rsidP="00171ABF">
      <w:r>
        <w:separator/>
      </w:r>
    </w:p>
  </w:endnote>
  <w:endnote w:type="continuationSeparator" w:id="0">
    <w:p w14:paraId="6CA40E18" w14:textId="77777777" w:rsidR="00672DE0" w:rsidRDefault="00672DE0" w:rsidP="00171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rinda">
    <w:panose1 w:val="020B0604020202020204"/>
    <w:charset w:val="00"/>
    <w:family w:val="swiss"/>
    <w:pitch w:val="variable"/>
    <w:sig w:usb0="00010003" w:usb1="00000000" w:usb2="00000000" w:usb3="00000000" w:csb0="00000001" w:csb1="00000000"/>
  </w:font>
  <w:font w:name="Tahoma">
    <w:panose1 w:val="020B0604030504040204"/>
    <w:charset w:val="00"/>
    <w:family w:val="swiss"/>
    <w:notTrueType/>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7682135"/>
      <w:docPartObj>
        <w:docPartGallery w:val="Page Numbers (Bottom of Page)"/>
        <w:docPartUnique/>
      </w:docPartObj>
    </w:sdtPr>
    <w:sdtEndPr>
      <w:rPr>
        <w:color w:val="808080" w:themeColor="background1" w:themeShade="80"/>
        <w:sz w:val="36"/>
        <w:szCs w:val="36"/>
      </w:rPr>
    </w:sdtEndPr>
    <w:sdtContent>
      <w:p w14:paraId="7799CBCD" w14:textId="50C3F61B" w:rsidR="00171ABF" w:rsidRPr="0057016D" w:rsidRDefault="00171ABF" w:rsidP="0057016D">
        <w:pPr>
          <w:pStyle w:val="Footer"/>
          <w:jc w:val="center"/>
          <w:rPr>
            <w:color w:val="808080" w:themeColor="background1" w:themeShade="80"/>
            <w:sz w:val="36"/>
            <w:szCs w:val="36"/>
          </w:rPr>
        </w:pPr>
        <w:r w:rsidRPr="0057016D">
          <w:rPr>
            <w:noProof/>
            <w:color w:val="808080" w:themeColor="background1" w:themeShade="80"/>
            <w:sz w:val="36"/>
            <w:szCs w:val="36"/>
          </w:rPr>
          <mc:AlternateContent>
            <mc:Choice Requires="wps">
              <w:drawing>
                <wp:anchor distT="0" distB="0" distL="114300" distR="114300" simplePos="0" relativeHeight="251659264" behindDoc="0" locked="0" layoutInCell="1" allowOverlap="1" wp14:anchorId="37368CEC" wp14:editId="00A7C93D">
                  <wp:simplePos x="0" y="0"/>
                  <wp:positionH relativeFrom="rightMargin">
                    <wp:align>center</wp:align>
                  </wp:positionH>
                  <wp:positionV relativeFrom="bottomMargin">
                    <wp:align>top</wp:align>
                  </wp:positionV>
                  <wp:extent cx="762000" cy="895350"/>
                  <wp:effectExtent l="0" t="0" r="0" b="0"/>
                  <wp:wrapNone/>
                  <wp:docPr id="5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rPr>
                                <w:id w:val="392084774"/>
                                <w:docPartObj>
                                  <w:docPartGallery w:val="Page Numbers (Margins)"/>
                                  <w:docPartUnique/>
                                </w:docPartObj>
                              </w:sdtPr>
                              <w:sdtEndPr/>
                              <w:sdtContent>
                                <w:sdt>
                                  <w:sdtPr>
                                    <w:rPr>
                                      <w:rFonts w:asciiTheme="majorHAnsi" w:eastAsiaTheme="majorEastAsia" w:hAnsiTheme="majorHAnsi" w:cstheme="majorBidi"/>
                                    </w:rPr>
                                    <w:id w:val="-1102874984"/>
                                    <w:docPartObj>
                                      <w:docPartGallery w:val="Page Numbers (Margins)"/>
                                      <w:docPartUnique/>
                                    </w:docPartObj>
                                  </w:sdtPr>
                                  <w:sdtEndPr/>
                                  <w:sdtContent>
                                    <w:p w14:paraId="2CADC4B2" w14:textId="77777777" w:rsidR="00171ABF" w:rsidRPr="00DC39F1" w:rsidRDefault="00171ABF">
                                      <w:pPr>
                                        <w:jc w:val="center"/>
                                        <w:rPr>
                                          <w:rFonts w:asciiTheme="majorHAnsi" w:eastAsiaTheme="majorEastAsia" w:hAnsiTheme="majorHAnsi" w:cstheme="majorBidi"/>
                                        </w:rPr>
                                      </w:pPr>
                                      <w:r w:rsidRPr="00DC39F1">
                                        <w:rPr>
                                          <w:rFonts w:asciiTheme="minorHAnsi" w:eastAsiaTheme="minorEastAsia" w:hAnsiTheme="minorHAnsi" w:cstheme="minorBidi"/>
                                        </w:rPr>
                                        <w:fldChar w:fldCharType="begin"/>
                                      </w:r>
                                      <w:r w:rsidRPr="00DC39F1">
                                        <w:instrText xml:space="preserve"> PAGE   \* MERGEFORMAT </w:instrText>
                                      </w:r>
                                      <w:r w:rsidRPr="00DC39F1">
                                        <w:rPr>
                                          <w:rFonts w:asciiTheme="minorHAnsi" w:eastAsiaTheme="minorEastAsia" w:hAnsiTheme="minorHAnsi" w:cstheme="minorBidi"/>
                                        </w:rPr>
                                        <w:fldChar w:fldCharType="separate"/>
                                      </w:r>
                                      <w:r w:rsidR="0078749E" w:rsidRPr="00DC39F1">
                                        <w:rPr>
                                          <w:rFonts w:asciiTheme="majorHAnsi" w:eastAsiaTheme="majorEastAsia" w:hAnsiTheme="majorHAnsi" w:cstheme="majorBidi"/>
                                          <w:noProof/>
                                        </w:rPr>
                                        <w:t>2</w:t>
                                      </w:r>
                                      <w:r w:rsidRPr="00DC39F1">
                                        <w:rPr>
                                          <w:rFonts w:asciiTheme="majorHAnsi" w:eastAsiaTheme="majorEastAsia" w:hAnsiTheme="majorHAnsi" w:cstheme="majorBidi"/>
                                          <w:noProof/>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68CEC" id="Rectangle 11" o:spid="_x0000_s1028" style="position:absolute;left:0;text-align:left;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" stroked="f">
                  <v:textbox>
                    <w:txbxContent>
                      <w:sdt>
                        <w:sdtPr>
                          <w:rPr>
                            <w:rFonts w:asciiTheme="majorHAnsi" w:eastAsiaTheme="majorEastAsia" w:hAnsiTheme="majorHAnsi" w:cstheme="majorBidi"/>
                          </w:rPr>
                          <w:id w:val="392084774"/>
                          <w:docPartObj>
                            <w:docPartGallery w:val="Page Numbers (Margins)"/>
                            <w:docPartUnique/>
                          </w:docPartObj>
                        </w:sdtPr>
                        <w:sdtEndPr/>
                        <w:sdtContent>
                          <w:sdt>
                            <w:sdtPr>
                              <w:rPr>
                                <w:rFonts w:asciiTheme="majorHAnsi" w:eastAsiaTheme="majorEastAsia" w:hAnsiTheme="majorHAnsi" w:cstheme="majorBidi"/>
                              </w:rPr>
                              <w:id w:val="-1102874984"/>
                              <w:docPartObj>
                                <w:docPartGallery w:val="Page Numbers (Margins)"/>
                                <w:docPartUnique/>
                              </w:docPartObj>
                            </w:sdtPr>
                            <w:sdtEndPr/>
                            <w:sdtContent>
                              <w:p w14:paraId="2CADC4B2" w14:textId="77777777" w:rsidR="00171ABF" w:rsidRPr="00DC39F1" w:rsidRDefault="00171ABF">
                                <w:pPr>
                                  <w:jc w:val="center"/>
                                  <w:rPr>
                                    <w:rFonts w:asciiTheme="majorHAnsi" w:eastAsiaTheme="majorEastAsia" w:hAnsiTheme="majorHAnsi" w:cstheme="majorBidi"/>
                                  </w:rPr>
                                </w:pPr>
                                <w:r w:rsidRPr="00DC39F1">
                                  <w:rPr>
                                    <w:rFonts w:asciiTheme="minorHAnsi" w:eastAsiaTheme="minorEastAsia" w:hAnsiTheme="minorHAnsi" w:cstheme="minorBidi"/>
                                  </w:rPr>
                                  <w:fldChar w:fldCharType="begin"/>
                                </w:r>
                                <w:r w:rsidRPr="00DC39F1">
                                  <w:instrText xml:space="preserve"> PAGE   \* MERGEFORMAT </w:instrText>
                                </w:r>
                                <w:r w:rsidRPr="00DC39F1">
                                  <w:rPr>
                                    <w:rFonts w:asciiTheme="minorHAnsi" w:eastAsiaTheme="minorEastAsia" w:hAnsiTheme="minorHAnsi" w:cstheme="minorBidi"/>
                                  </w:rPr>
                                  <w:fldChar w:fldCharType="separate"/>
                                </w:r>
                                <w:r w:rsidR="0078749E" w:rsidRPr="00DC39F1">
                                  <w:rPr>
                                    <w:rFonts w:asciiTheme="majorHAnsi" w:eastAsiaTheme="majorEastAsia" w:hAnsiTheme="majorHAnsi" w:cstheme="majorBidi"/>
                                    <w:noProof/>
                                  </w:rPr>
                                  <w:t>2</w:t>
                                </w:r>
                                <w:r w:rsidRPr="00DC39F1">
                                  <w:rPr>
                                    <w:rFonts w:asciiTheme="majorHAnsi" w:eastAsiaTheme="majorEastAsia" w:hAnsiTheme="majorHAnsi" w:cstheme="majorBidi"/>
                                    <w:noProof/>
                                  </w:rPr>
                                  <w:fldChar w:fldCharType="end"/>
                                </w:r>
                              </w:p>
                            </w:sdtContent>
                          </w:sdt>
                        </w:sdtContent>
                      </w:sdt>
                    </w:txbxContent>
                  </v:textbox>
                  <w10:wrap anchorx="margin" anchory="margin"/>
                </v:rect>
              </w:pict>
            </mc:Fallback>
          </mc:AlternateContent>
        </w:r>
        <w:r w:rsidR="0057016D" w:rsidRPr="0057016D">
          <w:rPr>
            <w:color w:val="808080" w:themeColor="background1" w:themeShade="80"/>
            <w:sz w:val="36"/>
            <w:szCs w:val="36"/>
          </w:rPr>
          <w:t>DRAFT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4AF3E" w14:textId="77777777" w:rsidR="00672DE0" w:rsidRDefault="00672DE0" w:rsidP="00171ABF">
      <w:r>
        <w:separator/>
      </w:r>
    </w:p>
  </w:footnote>
  <w:footnote w:type="continuationSeparator" w:id="0">
    <w:p w14:paraId="4EA03420" w14:textId="77777777" w:rsidR="00672DE0" w:rsidRDefault="00672DE0" w:rsidP="00171A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C309A"/>
    <w:multiLevelType w:val="hybridMultilevel"/>
    <w:tmpl w:val="486A7D7C"/>
    <w:lvl w:ilvl="0" w:tplc="7A34892E">
      <w:start w:val="1"/>
      <w:numFmt w:val="decimal"/>
      <w:lvlText w:val="%1."/>
      <w:lvlJc w:val="left"/>
      <w:pPr>
        <w:ind w:left="720" w:hanging="360"/>
      </w:pPr>
      <w:rPr>
        <w:rFonts w:hint="default"/>
        <w:b/>
        <w:color w:val="auto"/>
        <w:sz w:val="28"/>
        <w:szCs w:val="28"/>
      </w:rPr>
    </w:lvl>
    <w:lvl w:ilvl="1" w:tplc="E368B744">
      <w:start w:val="1"/>
      <w:numFmt w:val="lowerLetter"/>
      <w:lvlText w:val="%2."/>
      <w:lvlJc w:val="left"/>
      <w:pPr>
        <w:ind w:left="1440" w:hanging="360"/>
      </w:pPr>
      <w:rPr>
        <w:rFonts w:ascii="Arial" w:eastAsiaTheme="minorEastAsia" w:hAnsi="Arial" w:cs="Arial"/>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ABF"/>
    <w:rsid w:val="00106762"/>
    <w:rsid w:val="00114DA6"/>
    <w:rsid w:val="00162BC8"/>
    <w:rsid w:val="0016557C"/>
    <w:rsid w:val="00171ABF"/>
    <w:rsid w:val="00177191"/>
    <w:rsid w:val="00181070"/>
    <w:rsid w:val="00235A70"/>
    <w:rsid w:val="00255436"/>
    <w:rsid w:val="00274421"/>
    <w:rsid w:val="00293357"/>
    <w:rsid w:val="0031447B"/>
    <w:rsid w:val="003677AA"/>
    <w:rsid w:val="004C0DB8"/>
    <w:rsid w:val="00512070"/>
    <w:rsid w:val="0057016D"/>
    <w:rsid w:val="0061609C"/>
    <w:rsid w:val="00627DE0"/>
    <w:rsid w:val="00672DE0"/>
    <w:rsid w:val="007072C5"/>
    <w:rsid w:val="007150EF"/>
    <w:rsid w:val="00771E7F"/>
    <w:rsid w:val="0078749E"/>
    <w:rsid w:val="007970EA"/>
    <w:rsid w:val="00853718"/>
    <w:rsid w:val="008E0E3C"/>
    <w:rsid w:val="009D30C0"/>
    <w:rsid w:val="00A30187"/>
    <w:rsid w:val="00AA436B"/>
    <w:rsid w:val="00AB5351"/>
    <w:rsid w:val="00AD0095"/>
    <w:rsid w:val="00B2686B"/>
    <w:rsid w:val="00B30819"/>
    <w:rsid w:val="00B4549F"/>
    <w:rsid w:val="00B55D3D"/>
    <w:rsid w:val="00BE5A7F"/>
    <w:rsid w:val="00BF6C5E"/>
    <w:rsid w:val="00C63CEC"/>
    <w:rsid w:val="00C96421"/>
    <w:rsid w:val="00CC50B9"/>
    <w:rsid w:val="00D24ABA"/>
    <w:rsid w:val="00D837CD"/>
    <w:rsid w:val="00DC39F1"/>
    <w:rsid w:val="00DD20F5"/>
    <w:rsid w:val="00E038BD"/>
    <w:rsid w:val="00E06FD3"/>
    <w:rsid w:val="00E23CCE"/>
    <w:rsid w:val="00E70458"/>
    <w:rsid w:val="00ED10FE"/>
    <w:rsid w:val="00F174C0"/>
    <w:rsid w:val="00F25D49"/>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B4C9A0"/>
  <w15:docId w15:val="{0D5B9F3F-3F09-4141-AB0E-40EC30FD0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ABF"/>
  </w:style>
  <w:style w:type="paragraph" w:styleId="Heading1">
    <w:name w:val="heading 1"/>
    <w:basedOn w:val="Normal"/>
    <w:next w:val="Normal"/>
    <w:link w:val="Heading1Char"/>
    <w:uiPriority w:val="9"/>
    <w:qFormat/>
    <w:rsid w:val="00171ABF"/>
    <w:pPr>
      <w:spacing w:before="300" w:after="40" w:line="276" w:lineRule="auto"/>
      <w:outlineLvl w:val="0"/>
    </w:pPr>
    <w:rPr>
      <w:rFonts w:asciiTheme="minorHAnsi" w:eastAsiaTheme="minorEastAsia" w:hAnsiTheme="minorHAnsi" w:cstheme="minorBidi"/>
      <w:smallCaps/>
      <w:spacing w:val="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1ABF"/>
    <w:rPr>
      <w:rFonts w:asciiTheme="minorHAnsi" w:eastAsiaTheme="minorEastAsia" w:hAnsiTheme="minorHAnsi" w:cstheme="minorBidi"/>
      <w:smallCaps/>
      <w:spacing w:val="5"/>
      <w:sz w:val="32"/>
      <w:szCs w:val="32"/>
    </w:rPr>
  </w:style>
  <w:style w:type="paragraph" w:styleId="ListParagraph">
    <w:name w:val="List Paragraph"/>
    <w:basedOn w:val="Normal"/>
    <w:uiPriority w:val="34"/>
    <w:qFormat/>
    <w:rsid w:val="00171ABF"/>
    <w:pPr>
      <w:spacing w:after="200" w:line="276" w:lineRule="auto"/>
      <w:ind w:left="720"/>
      <w:contextualSpacing/>
      <w:jc w:val="both"/>
    </w:pPr>
    <w:rPr>
      <w:rFonts w:asciiTheme="minorHAnsi" w:eastAsiaTheme="minorEastAsia" w:hAnsiTheme="minorHAnsi" w:cstheme="minorBidi"/>
      <w:sz w:val="20"/>
      <w:szCs w:val="20"/>
    </w:rPr>
  </w:style>
  <w:style w:type="paragraph" w:styleId="BalloonText">
    <w:name w:val="Balloon Text"/>
    <w:basedOn w:val="Normal"/>
    <w:link w:val="BalloonTextChar"/>
    <w:uiPriority w:val="99"/>
    <w:semiHidden/>
    <w:unhideWhenUsed/>
    <w:rsid w:val="00171ABF"/>
    <w:rPr>
      <w:rFonts w:ascii="Tahoma" w:hAnsi="Tahoma" w:cs="Tahoma"/>
      <w:sz w:val="16"/>
      <w:szCs w:val="16"/>
    </w:rPr>
  </w:style>
  <w:style w:type="character" w:customStyle="1" w:styleId="BalloonTextChar">
    <w:name w:val="Balloon Text Char"/>
    <w:basedOn w:val="DefaultParagraphFont"/>
    <w:link w:val="BalloonText"/>
    <w:uiPriority w:val="99"/>
    <w:semiHidden/>
    <w:rsid w:val="00171ABF"/>
    <w:rPr>
      <w:rFonts w:ascii="Tahoma" w:hAnsi="Tahoma" w:cs="Tahoma"/>
      <w:sz w:val="16"/>
      <w:szCs w:val="16"/>
    </w:rPr>
  </w:style>
  <w:style w:type="character" w:styleId="Emphasis">
    <w:name w:val="Emphasis"/>
    <w:basedOn w:val="DefaultParagraphFont"/>
    <w:uiPriority w:val="20"/>
    <w:qFormat/>
    <w:rsid w:val="00171ABF"/>
    <w:rPr>
      <w:i/>
      <w:iCs/>
    </w:rPr>
  </w:style>
  <w:style w:type="paragraph" w:styleId="Header">
    <w:name w:val="header"/>
    <w:basedOn w:val="Normal"/>
    <w:link w:val="HeaderChar"/>
    <w:uiPriority w:val="99"/>
    <w:unhideWhenUsed/>
    <w:rsid w:val="00171ABF"/>
    <w:pPr>
      <w:tabs>
        <w:tab w:val="center" w:pos="4680"/>
        <w:tab w:val="right" w:pos="9360"/>
      </w:tabs>
    </w:pPr>
  </w:style>
  <w:style w:type="character" w:customStyle="1" w:styleId="HeaderChar">
    <w:name w:val="Header Char"/>
    <w:basedOn w:val="DefaultParagraphFont"/>
    <w:link w:val="Header"/>
    <w:uiPriority w:val="99"/>
    <w:rsid w:val="00171ABF"/>
  </w:style>
  <w:style w:type="paragraph" w:styleId="Footer">
    <w:name w:val="footer"/>
    <w:basedOn w:val="Normal"/>
    <w:link w:val="FooterChar"/>
    <w:uiPriority w:val="99"/>
    <w:unhideWhenUsed/>
    <w:rsid w:val="00171ABF"/>
    <w:pPr>
      <w:tabs>
        <w:tab w:val="center" w:pos="4680"/>
        <w:tab w:val="right" w:pos="9360"/>
      </w:tabs>
    </w:pPr>
  </w:style>
  <w:style w:type="character" w:customStyle="1" w:styleId="FooterChar">
    <w:name w:val="Footer Char"/>
    <w:basedOn w:val="DefaultParagraphFont"/>
    <w:link w:val="Footer"/>
    <w:uiPriority w:val="99"/>
    <w:rsid w:val="00171ABF"/>
  </w:style>
  <w:style w:type="table" w:styleId="TableGrid">
    <w:name w:val="Table Grid"/>
    <w:basedOn w:val="TableNormal"/>
    <w:uiPriority w:val="59"/>
    <w:rsid w:val="00AD00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3677A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502749">
      <w:bodyDiv w:val="1"/>
      <w:marLeft w:val="0"/>
      <w:marRight w:val="0"/>
      <w:marTop w:val="0"/>
      <w:marBottom w:val="0"/>
      <w:divBdr>
        <w:top w:val="none" w:sz="0" w:space="0" w:color="auto"/>
        <w:left w:val="none" w:sz="0" w:space="0" w:color="auto"/>
        <w:bottom w:val="none" w:sz="0" w:space="0" w:color="auto"/>
        <w:right w:val="none" w:sz="0" w:space="0" w:color="auto"/>
      </w:divBdr>
    </w:div>
    <w:div w:id="578830980">
      <w:bodyDiv w:val="1"/>
      <w:marLeft w:val="0"/>
      <w:marRight w:val="0"/>
      <w:marTop w:val="0"/>
      <w:marBottom w:val="0"/>
      <w:divBdr>
        <w:top w:val="none" w:sz="0" w:space="0" w:color="auto"/>
        <w:left w:val="none" w:sz="0" w:space="0" w:color="auto"/>
        <w:bottom w:val="none" w:sz="0" w:space="0" w:color="auto"/>
        <w:right w:val="none" w:sz="0" w:space="0" w:color="auto"/>
      </w:divBdr>
    </w:div>
    <w:div w:id="624774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diagramQuickStyle" Target="diagrams/quickStyle2.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diagramLayout" Target="diagrams/layout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image" Target="media/image2.png"/></Relationships>
</file>

<file path=word/diagrams/_rels/data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diagrams/_rels/drawing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8A504E-3134-4DAD-B226-078DFF920114}" type="doc">
      <dgm:prSet loTypeId="urn:microsoft.com/office/officeart/2005/8/layout/vList4" loCatId="list" qsTypeId="urn:microsoft.com/office/officeart/2005/8/quickstyle/simple1" qsCatId="simple" csTypeId="urn:microsoft.com/office/officeart/2005/8/colors/accent0_1" csCatId="mainScheme" phldr="1"/>
      <dgm:spPr/>
      <dgm:t>
        <a:bodyPr/>
        <a:lstStyle/>
        <a:p>
          <a:endParaRPr lang="en-US"/>
        </a:p>
      </dgm:t>
    </dgm:pt>
    <dgm:pt modelId="{BBF0A31B-F212-4724-BEBF-222E0392568C}">
      <dgm:prSet phldrT="[Text]"/>
      <dgm:spPr/>
      <dgm:t>
        <a:bodyPr/>
        <a:lstStyle/>
        <a:p>
          <a:r>
            <a:rPr lang="en-US"/>
            <a:t>Learn about alternatives to Guardianship</a:t>
          </a:r>
        </a:p>
      </dgm:t>
    </dgm:pt>
    <dgm:pt modelId="{867E8D63-601E-414A-B87F-D048D145B5D0}" type="parTrans" cxnId="{296ABB65-41D8-494C-AEC8-BBB98015C44E}">
      <dgm:prSet/>
      <dgm:spPr/>
      <dgm:t>
        <a:bodyPr/>
        <a:lstStyle/>
        <a:p>
          <a:endParaRPr lang="en-US"/>
        </a:p>
      </dgm:t>
    </dgm:pt>
    <dgm:pt modelId="{5ED3B50C-CA1F-4E17-BE3F-97B16D7C8D17}" type="sibTrans" cxnId="{296ABB65-41D8-494C-AEC8-BBB98015C44E}">
      <dgm:prSet/>
      <dgm:spPr/>
      <dgm:t>
        <a:bodyPr/>
        <a:lstStyle/>
        <a:p>
          <a:endParaRPr lang="en-US"/>
        </a:p>
      </dgm:t>
    </dgm:pt>
    <dgm:pt modelId="{8D50D016-6469-43BF-A529-5D3FEFC9FF94}">
      <dgm:prSet phldrT="[Text]"/>
      <dgm:spPr/>
      <dgm:t>
        <a:bodyPr/>
        <a:lstStyle/>
        <a:p>
          <a:r>
            <a:rPr lang="en-US"/>
            <a:t>Learn about state laws on alternatives to Guardianship</a:t>
          </a:r>
        </a:p>
      </dgm:t>
    </dgm:pt>
    <dgm:pt modelId="{E8B8CA91-3581-4D3E-B672-3F071A8FBF70}" type="parTrans" cxnId="{5149AC3E-8CE1-4B0F-ACC5-51DC5CA5C884}">
      <dgm:prSet/>
      <dgm:spPr/>
      <dgm:t>
        <a:bodyPr/>
        <a:lstStyle/>
        <a:p>
          <a:endParaRPr lang="en-US"/>
        </a:p>
      </dgm:t>
    </dgm:pt>
    <dgm:pt modelId="{E54DBED0-B733-4569-B92A-31C0BCFF87AE}" type="sibTrans" cxnId="{5149AC3E-8CE1-4B0F-ACC5-51DC5CA5C884}">
      <dgm:prSet/>
      <dgm:spPr/>
      <dgm:t>
        <a:bodyPr/>
        <a:lstStyle/>
        <a:p>
          <a:endParaRPr lang="en-US"/>
        </a:p>
      </dgm:t>
    </dgm:pt>
    <dgm:pt modelId="{61910644-247D-4207-844E-B82796575EA5}" type="pres">
      <dgm:prSet presAssocID="{A58A504E-3134-4DAD-B226-078DFF920114}" presName="linear" presStyleCnt="0">
        <dgm:presLayoutVars>
          <dgm:dir/>
          <dgm:resizeHandles val="exact"/>
        </dgm:presLayoutVars>
      </dgm:prSet>
      <dgm:spPr/>
    </dgm:pt>
    <dgm:pt modelId="{1BDBBCB6-023B-4358-AF89-7AEFA92326A6}" type="pres">
      <dgm:prSet presAssocID="{BBF0A31B-F212-4724-BEBF-222E0392568C}" presName="comp" presStyleCnt="0"/>
      <dgm:spPr/>
    </dgm:pt>
    <dgm:pt modelId="{5BDD7987-843D-45D3-922E-3F34B8480729}" type="pres">
      <dgm:prSet presAssocID="{BBF0A31B-F212-4724-BEBF-222E0392568C}" presName="box" presStyleLbl="node1" presStyleIdx="0" presStyleCnt="2"/>
      <dgm:spPr/>
    </dgm:pt>
    <dgm:pt modelId="{A675E7D7-5C7D-4BD9-8BA8-F075FA8E76F1}" type="pres">
      <dgm:prSet presAssocID="{BBF0A31B-F212-4724-BEBF-222E0392568C}" presName="img" presStyleLbl="fgImgPlace1" presStyleIdx="0" presStyleCnt="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49000" r="-49000"/>
          </a:stretch>
        </a:blipFill>
      </dgm:spPr>
    </dgm:pt>
    <dgm:pt modelId="{BA3E9E95-FED9-4EE3-9625-619DCA97D13D}" type="pres">
      <dgm:prSet presAssocID="{BBF0A31B-F212-4724-BEBF-222E0392568C}" presName="text" presStyleLbl="node1" presStyleIdx="0" presStyleCnt="2">
        <dgm:presLayoutVars>
          <dgm:bulletEnabled val="1"/>
        </dgm:presLayoutVars>
      </dgm:prSet>
      <dgm:spPr/>
    </dgm:pt>
    <dgm:pt modelId="{EF90CE57-55C2-45B4-94AC-A64752F5217A}" type="pres">
      <dgm:prSet presAssocID="{5ED3B50C-CA1F-4E17-BE3F-97B16D7C8D17}" presName="spacer" presStyleCnt="0"/>
      <dgm:spPr/>
    </dgm:pt>
    <dgm:pt modelId="{4E311CA6-7E1C-40EC-AA14-C68334EC6F57}" type="pres">
      <dgm:prSet presAssocID="{8D50D016-6469-43BF-A529-5D3FEFC9FF94}" presName="comp" presStyleCnt="0"/>
      <dgm:spPr/>
    </dgm:pt>
    <dgm:pt modelId="{7D4A4912-0B50-44E9-8445-4B48272C354A}" type="pres">
      <dgm:prSet presAssocID="{8D50D016-6469-43BF-A529-5D3FEFC9FF94}" presName="box" presStyleLbl="node1" presStyleIdx="1" presStyleCnt="2"/>
      <dgm:spPr/>
    </dgm:pt>
    <dgm:pt modelId="{C2859CF2-4EEC-41D9-A3A9-53003AD77B85}" type="pres">
      <dgm:prSet presAssocID="{8D50D016-6469-43BF-A529-5D3FEFC9FF94}" presName="img" presStyleLbl="fgImgPlace1" presStyleIdx="1" presStyleCnt="2"/>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61000" r="-61000"/>
          </a:stretch>
        </a:blipFill>
      </dgm:spPr>
    </dgm:pt>
    <dgm:pt modelId="{071E12B7-A014-442F-90D4-A0BD12D343A0}" type="pres">
      <dgm:prSet presAssocID="{8D50D016-6469-43BF-A529-5D3FEFC9FF94}" presName="text" presStyleLbl="node1" presStyleIdx="1" presStyleCnt="2">
        <dgm:presLayoutVars>
          <dgm:bulletEnabled val="1"/>
        </dgm:presLayoutVars>
      </dgm:prSet>
      <dgm:spPr/>
    </dgm:pt>
  </dgm:ptLst>
  <dgm:cxnLst>
    <dgm:cxn modelId="{9C188A07-9ECA-42C2-9D58-F6C55CCB5059}" type="presOf" srcId="{8D50D016-6469-43BF-A529-5D3FEFC9FF94}" destId="{071E12B7-A014-442F-90D4-A0BD12D343A0}" srcOrd="1" destOrd="0" presId="urn:microsoft.com/office/officeart/2005/8/layout/vList4"/>
    <dgm:cxn modelId="{D774E51A-0997-4920-9170-226FFAA6C85E}" type="presOf" srcId="{A58A504E-3134-4DAD-B226-078DFF920114}" destId="{61910644-247D-4207-844E-B82796575EA5}" srcOrd="0" destOrd="0" presId="urn:microsoft.com/office/officeart/2005/8/layout/vList4"/>
    <dgm:cxn modelId="{21D1482B-810C-484F-BAE1-B364A8868D38}" type="presOf" srcId="{BBF0A31B-F212-4724-BEBF-222E0392568C}" destId="{5BDD7987-843D-45D3-922E-3F34B8480729}" srcOrd="0" destOrd="0" presId="urn:microsoft.com/office/officeart/2005/8/layout/vList4"/>
    <dgm:cxn modelId="{5ED4D239-E018-44EE-84FD-7D8325B6DB21}" type="presOf" srcId="{8D50D016-6469-43BF-A529-5D3FEFC9FF94}" destId="{7D4A4912-0B50-44E9-8445-4B48272C354A}" srcOrd="0" destOrd="0" presId="urn:microsoft.com/office/officeart/2005/8/layout/vList4"/>
    <dgm:cxn modelId="{5149AC3E-8CE1-4B0F-ACC5-51DC5CA5C884}" srcId="{A58A504E-3134-4DAD-B226-078DFF920114}" destId="{8D50D016-6469-43BF-A529-5D3FEFC9FF94}" srcOrd="1" destOrd="0" parTransId="{E8B8CA91-3581-4D3E-B672-3F071A8FBF70}" sibTransId="{E54DBED0-B733-4569-B92A-31C0BCFF87AE}"/>
    <dgm:cxn modelId="{296ABB65-41D8-494C-AEC8-BBB98015C44E}" srcId="{A58A504E-3134-4DAD-B226-078DFF920114}" destId="{BBF0A31B-F212-4724-BEBF-222E0392568C}" srcOrd="0" destOrd="0" parTransId="{867E8D63-601E-414A-B87F-D048D145B5D0}" sibTransId="{5ED3B50C-CA1F-4E17-BE3F-97B16D7C8D17}"/>
    <dgm:cxn modelId="{9B8A7176-5886-4525-A019-064045C67362}" type="presOf" srcId="{BBF0A31B-F212-4724-BEBF-222E0392568C}" destId="{BA3E9E95-FED9-4EE3-9625-619DCA97D13D}" srcOrd="1" destOrd="0" presId="urn:microsoft.com/office/officeart/2005/8/layout/vList4"/>
    <dgm:cxn modelId="{E9B81B2E-0BB1-41CE-82E9-CF49D6E81124}" type="presParOf" srcId="{61910644-247D-4207-844E-B82796575EA5}" destId="{1BDBBCB6-023B-4358-AF89-7AEFA92326A6}" srcOrd="0" destOrd="0" presId="urn:microsoft.com/office/officeart/2005/8/layout/vList4"/>
    <dgm:cxn modelId="{E21484AD-5978-47E7-86AD-32B835912E1E}" type="presParOf" srcId="{1BDBBCB6-023B-4358-AF89-7AEFA92326A6}" destId="{5BDD7987-843D-45D3-922E-3F34B8480729}" srcOrd="0" destOrd="0" presId="urn:microsoft.com/office/officeart/2005/8/layout/vList4"/>
    <dgm:cxn modelId="{1B7B58F0-7175-45A3-8403-A1CFE221CAB2}" type="presParOf" srcId="{1BDBBCB6-023B-4358-AF89-7AEFA92326A6}" destId="{A675E7D7-5C7D-4BD9-8BA8-F075FA8E76F1}" srcOrd="1" destOrd="0" presId="urn:microsoft.com/office/officeart/2005/8/layout/vList4"/>
    <dgm:cxn modelId="{AC20E811-7EA9-49DB-816D-849701058CA0}" type="presParOf" srcId="{1BDBBCB6-023B-4358-AF89-7AEFA92326A6}" destId="{BA3E9E95-FED9-4EE3-9625-619DCA97D13D}" srcOrd="2" destOrd="0" presId="urn:microsoft.com/office/officeart/2005/8/layout/vList4"/>
    <dgm:cxn modelId="{78F76687-2269-4782-8541-3D2CB3392516}" type="presParOf" srcId="{61910644-247D-4207-844E-B82796575EA5}" destId="{EF90CE57-55C2-45B4-94AC-A64752F5217A}" srcOrd="1" destOrd="0" presId="urn:microsoft.com/office/officeart/2005/8/layout/vList4"/>
    <dgm:cxn modelId="{B6CA1B58-72CD-47A0-9FC3-7D7063842004}" type="presParOf" srcId="{61910644-247D-4207-844E-B82796575EA5}" destId="{4E311CA6-7E1C-40EC-AA14-C68334EC6F57}" srcOrd="2" destOrd="0" presId="urn:microsoft.com/office/officeart/2005/8/layout/vList4"/>
    <dgm:cxn modelId="{D1B95D16-4395-4B73-A3CB-ADBA87C4337B}" type="presParOf" srcId="{4E311CA6-7E1C-40EC-AA14-C68334EC6F57}" destId="{7D4A4912-0B50-44E9-8445-4B48272C354A}" srcOrd="0" destOrd="0" presId="urn:microsoft.com/office/officeart/2005/8/layout/vList4"/>
    <dgm:cxn modelId="{C4D9C20B-16EB-4ACD-8722-36B6219AC0FF}" type="presParOf" srcId="{4E311CA6-7E1C-40EC-AA14-C68334EC6F57}" destId="{C2859CF2-4EEC-41D9-A3A9-53003AD77B85}" srcOrd="1" destOrd="0" presId="urn:microsoft.com/office/officeart/2005/8/layout/vList4"/>
    <dgm:cxn modelId="{B412865C-246A-4F73-B9F8-7F0926F6CF8A}" type="presParOf" srcId="{4E311CA6-7E1C-40EC-AA14-C68334EC6F57}" destId="{071E12B7-A014-442F-90D4-A0BD12D343A0}" srcOrd="2" destOrd="0" presId="urn:microsoft.com/office/officeart/2005/8/layout/vList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ECC1BEC-BB3F-40C6-B194-8A364386A028}"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en-US"/>
        </a:p>
      </dgm:t>
    </dgm:pt>
    <dgm:pt modelId="{EC20209F-4C9D-4FA3-B0D6-8F627CC5BAB8}">
      <dgm:prSet phldrT="[Text]"/>
      <dgm:spPr/>
      <dgm:t>
        <a:bodyPr/>
        <a:lstStyle/>
        <a:p>
          <a:r>
            <a:rPr lang="en-US">
              <a:ln>
                <a:noFill/>
              </a:ln>
              <a:latin typeface="Arial" panose="020B0604020202020204" pitchFamily="34" charset="0"/>
              <a:cs typeface="Arial" panose="020B0604020202020204" pitchFamily="34" charset="0"/>
            </a:rPr>
            <a:t>Power of Attorney</a:t>
          </a:r>
          <a:endParaRPr lang="en-US"/>
        </a:p>
      </dgm:t>
    </dgm:pt>
    <dgm:pt modelId="{1F8CAEF1-682A-491E-8108-678988892985}" type="parTrans" cxnId="{45E31227-14BE-4517-A5C6-846C32F90570}">
      <dgm:prSet/>
      <dgm:spPr/>
      <dgm:t>
        <a:bodyPr/>
        <a:lstStyle/>
        <a:p>
          <a:endParaRPr lang="en-US"/>
        </a:p>
      </dgm:t>
    </dgm:pt>
    <dgm:pt modelId="{B358C90B-D5D2-474F-837C-A45C6FBF4EB9}" type="sibTrans" cxnId="{45E31227-14BE-4517-A5C6-846C32F90570}">
      <dgm:prSet/>
      <dgm:spPr/>
      <dgm:t>
        <a:bodyPr/>
        <a:lstStyle/>
        <a:p>
          <a:endParaRPr lang="en-US"/>
        </a:p>
      </dgm:t>
    </dgm:pt>
    <dgm:pt modelId="{D1AE84ED-496A-4394-A742-CE9124EF6C13}">
      <dgm:prSet/>
      <dgm:spPr/>
      <dgm:t>
        <a:bodyPr/>
        <a:lstStyle/>
        <a:p>
          <a:r>
            <a:rPr lang="en-US">
              <a:ln>
                <a:noFill/>
              </a:ln>
              <a:latin typeface="Arial" panose="020B0604020202020204" pitchFamily="34" charset="0"/>
              <a:cs typeface="Arial" panose="020B0604020202020204" pitchFamily="34" charset="0"/>
            </a:rPr>
            <a:t>Advance Directive</a:t>
          </a:r>
        </a:p>
      </dgm:t>
    </dgm:pt>
    <dgm:pt modelId="{D4DBB1B9-3F7C-4DF5-A451-79874A7FC268}" type="parTrans" cxnId="{132383B8-D649-4AED-93D1-481BAB9DAE72}">
      <dgm:prSet/>
      <dgm:spPr/>
      <dgm:t>
        <a:bodyPr/>
        <a:lstStyle/>
        <a:p>
          <a:endParaRPr lang="en-US"/>
        </a:p>
      </dgm:t>
    </dgm:pt>
    <dgm:pt modelId="{687DCDB2-B9F9-40B3-A7D0-87F09987B75C}" type="sibTrans" cxnId="{132383B8-D649-4AED-93D1-481BAB9DAE72}">
      <dgm:prSet/>
      <dgm:spPr/>
      <dgm:t>
        <a:bodyPr/>
        <a:lstStyle/>
        <a:p>
          <a:endParaRPr lang="en-US"/>
        </a:p>
      </dgm:t>
    </dgm:pt>
    <dgm:pt modelId="{AA307DDE-0F7F-47C4-8C00-CDFB60DACAB6}">
      <dgm:prSet/>
      <dgm:spPr/>
      <dgm:t>
        <a:bodyPr/>
        <a:lstStyle/>
        <a:p>
          <a:r>
            <a:rPr lang="en-US">
              <a:ln>
                <a:noFill/>
              </a:ln>
              <a:latin typeface="Arial" panose="020B0604020202020204" pitchFamily="34" charset="0"/>
              <a:cs typeface="Arial" panose="020B0604020202020204" pitchFamily="34" charset="0"/>
            </a:rPr>
            <a:t>Representative Payee</a:t>
          </a:r>
        </a:p>
      </dgm:t>
    </dgm:pt>
    <dgm:pt modelId="{85DB775C-A9A1-45D3-85F4-8BABE8E92F77}" type="parTrans" cxnId="{22A1C906-21AE-4C1C-AFE6-62C7F5596055}">
      <dgm:prSet/>
      <dgm:spPr/>
      <dgm:t>
        <a:bodyPr/>
        <a:lstStyle/>
        <a:p>
          <a:endParaRPr lang="en-US"/>
        </a:p>
      </dgm:t>
    </dgm:pt>
    <dgm:pt modelId="{85CF2C84-B675-445D-87CB-4DC6BF1AFDBC}" type="sibTrans" cxnId="{22A1C906-21AE-4C1C-AFE6-62C7F5596055}">
      <dgm:prSet/>
      <dgm:spPr/>
      <dgm:t>
        <a:bodyPr/>
        <a:lstStyle/>
        <a:p>
          <a:endParaRPr lang="en-US"/>
        </a:p>
      </dgm:t>
    </dgm:pt>
    <dgm:pt modelId="{5F2455F3-5FDF-46A9-8B9F-EE5C50EB4A3D}" type="pres">
      <dgm:prSet presAssocID="{BECC1BEC-BB3F-40C6-B194-8A364386A028}" presName="diagram" presStyleCnt="0">
        <dgm:presLayoutVars>
          <dgm:dir/>
          <dgm:resizeHandles val="exact"/>
        </dgm:presLayoutVars>
      </dgm:prSet>
      <dgm:spPr/>
    </dgm:pt>
    <dgm:pt modelId="{BA556D5E-DED4-4C46-9205-933DCBACA59E}" type="pres">
      <dgm:prSet presAssocID="{AA307DDE-0F7F-47C4-8C00-CDFB60DACAB6}" presName="node" presStyleLbl="node1" presStyleIdx="0" presStyleCnt="3">
        <dgm:presLayoutVars>
          <dgm:bulletEnabled val="1"/>
        </dgm:presLayoutVars>
      </dgm:prSet>
      <dgm:spPr/>
    </dgm:pt>
    <dgm:pt modelId="{5AF20FE7-7D53-4437-B218-1C1FE59B925C}" type="pres">
      <dgm:prSet presAssocID="{85CF2C84-B675-445D-87CB-4DC6BF1AFDBC}" presName="sibTrans" presStyleCnt="0"/>
      <dgm:spPr/>
    </dgm:pt>
    <dgm:pt modelId="{88DA8672-B15B-4321-AA6E-8AE709BDAE3B}" type="pres">
      <dgm:prSet presAssocID="{D1AE84ED-496A-4394-A742-CE9124EF6C13}" presName="node" presStyleLbl="node1" presStyleIdx="1" presStyleCnt="3">
        <dgm:presLayoutVars>
          <dgm:bulletEnabled val="1"/>
        </dgm:presLayoutVars>
      </dgm:prSet>
      <dgm:spPr/>
    </dgm:pt>
    <dgm:pt modelId="{C05C87D7-8735-432A-B7F1-EF4E7E961A75}" type="pres">
      <dgm:prSet presAssocID="{687DCDB2-B9F9-40B3-A7D0-87F09987B75C}" presName="sibTrans" presStyleCnt="0"/>
      <dgm:spPr/>
    </dgm:pt>
    <dgm:pt modelId="{E0577577-B519-45ED-B936-C78246E49754}" type="pres">
      <dgm:prSet presAssocID="{EC20209F-4C9D-4FA3-B0D6-8F627CC5BAB8}" presName="node" presStyleLbl="node1" presStyleIdx="2" presStyleCnt="3">
        <dgm:presLayoutVars>
          <dgm:bulletEnabled val="1"/>
        </dgm:presLayoutVars>
      </dgm:prSet>
      <dgm:spPr/>
    </dgm:pt>
  </dgm:ptLst>
  <dgm:cxnLst>
    <dgm:cxn modelId="{22A1C906-21AE-4C1C-AFE6-62C7F5596055}" srcId="{BECC1BEC-BB3F-40C6-B194-8A364386A028}" destId="{AA307DDE-0F7F-47C4-8C00-CDFB60DACAB6}" srcOrd="0" destOrd="0" parTransId="{85DB775C-A9A1-45D3-85F4-8BABE8E92F77}" sibTransId="{85CF2C84-B675-445D-87CB-4DC6BF1AFDBC}"/>
    <dgm:cxn modelId="{EA8A8C07-AB6A-4969-95F7-AA3B00BB02E1}" type="presOf" srcId="{AA307DDE-0F7F-47C4-8C00-CDFB60DACAB6}" destId="{BA556D5E-DED4-4C46-9205-933DCBACA59E}" srcOrd="0" destOrd="0" presId="urn:microsoft.com/office/officeart/2005/8/layout/default"/>
    <dgm:cxn modelId="{034CCB1E-7C7B-4D30-97F5-C471ABF1CA54}" type="presOf" srcId="{BECC1BEC-BB3F-40C6-B194-8A364386A028}" destId="{5F2455F3-5FDF-46A9-8B9F-EE5C50EB4A3D}" srcOrd="0" destOrd="0" presId="urn:microsoft.com/office/officeart/2005/8/layout/default"/>
    <dgm:cxn modelId="{45E31227-14BE-4517-A5C6-846C32F90570}" srcId="{BECC1BEC-BB3F-40C6-B194-8A364386A028}" destId="{EC20209F-4C9D-4FA3-B0D6-8F627CC5BAB8}" srcOrd="2" destOrd="0" parTransId="{1F8CAEF1-682A-491E-8108-678988892985}" sibTransId="{B358C90B-D5D2-474F-837C-A45C6FBF4EB9}"/>
    <dgm:cxn modelId="{500CC92D-7110-4EB2-BBF4-0188C55D5E5D}" type="presOf" srcId="{D1AE84ED-496A-4394-A742-CE9124EF6C13}" destId="{88DA8672-B15B-4321-AA6E-8AE709BDAE3B}" srcOrd="0" destOrd="0" presId="urn:microsoft.com/office/officeart/2005/8/layout/default"/>
    <dgm:cxn modelId="{4442FE34-B11F-4381-845D-E9ECB42DD853}" type="presOf" srcId="{EC20209F-4C9D-4FA3-B0D6-8F627CC5BAB8}" destId="{E0577577-B519-45ED-B936-C78246E49754}" srcOrd="0" destOrd="0" presId="urn:microsoft.com/office/officeart/2005/8/layout/default"/>
    <dgm:cxn modelId="{132383B8-D649-4AED-93D1-481BAB9DAE72}" srcId="{BECC1BEC-BB3F-40C6-B194-8A364386A028}" destId="{D1AE84ED-496A-4394-A742-CE9124EF6C13}" srcOrd="1" destOrd="0" parTransId="{D4DBB1B9-3F7C-4DF5-A451-79874A7FC268}" sibTransId="{687DCDB2-B9F9-40B3-A7D0-87F09987B75C}"/>
    <dgm:cxn modelId="{D91C08EF-B6DF-46A8-8CE0-2C26EFA61F05}" type="presParOf" srcId="{5F2455F3-5FDF-46A9-8B9F-EE5C50EB4A3D}" destId="{BA556D5E-DED4-4C46-9205-933DCBACA59E}" srcOrd="0" destOrd="0" presId="urn:microsoft.com/office/officeart/2005/8/layout/default"/>
    <dgm:cxn modelId="{AA491AF5-580F-4739-B490-761A22A58823}" type="presParOf" srcId="{5F2455F3-5FDF-46A9-8B9F-EE5C50EB4A3D}" destId="{5AF20FE7-7D53-4437-B218-1C1FE59B925C}" srcOrd="1" destOrd="0" presId="urn:microsoft.com/office/officeart/2005/8/layout/default"/>
    <dgm:cxn modelId="{99AAFD5B-0B27-4766-95C0-B1398F5B9C24}" type="presParOf" srcId="{5F2455F3-5FDF-46A9-8B9F-EE5C50EB4A3D}" destId="{88DA8672-B15B-4321-AA6E-8AE709BDAE3B}" srcOrd="2" destOrd="0" presId="urn:microsoft.com/office/officeart/2005/8/layout/default"/>
    <dgm:cxn modelId="{58D50BE0-212B-4D67-871D-B9C924EE804B}" type="presParOf" srcId="{5F2455F3-5FDF-46A9-8B9F-EE5C50EB4A3D}" destId="{C05C87D7-8735-432A-B7F1-EF4E7E961A75}" srcOrd="3" destOrd="0" presId="urn:microsoft.com/office/officeart/2005/8/layout/default"/>
    <dgm:cxn modelId="{8385D250-9863-4C03-BE46-4545E6BA0769}" type="presParOf" srcId="{5F2455F3-5FDF-46A9-8B9F-EE5C50EB4A3D}" destId="{E0577577-B519-45ED-B936-C78246E49754}" srcOrd="4" destOrd="0" presId="urn:microsoft.com/office/officeart/2005/8/layout/defaul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DD7987-843D-45D3-922E-3F34B8480729}">
      <dsp:nvSpPr>
        <dsp:cNvPr id="0" name=""/>
        <dsp:cNvSpPr/>
      </dsp:nvSpPr>
      <dsp:spPr>
        <a:xfrm>
          <a:off x="0" y="0"/>
          <a:ext cx="5486400" cy="152362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114300" rIns="114300" bIns="114300" numCol="1" spcCol="1270" anchor="ctr" anchorCtr="0">
          <a:noAutofit/>
        </a:bodyPr>
        <a:lstStyle/>
        <a:p>
          <a:pPr marL="0" lvl="0" indent="0" algn="l" defTabSz="1333500">
            <a:lnSpc>
              <a:spcPct val="90000"/>
            </a:lnSpc>
            <a:spcBef>
              <a:spcPct val="0"/>
            </a:spcBef>
            <a:spcAft>
              <a:spcPct val="35000"/>
            </a:spcAft>
            <a:buNone/>
          </a:pPr>
          <a:r>
            <a:rPr lang="en-US" sz="3000" kern="1200"/>
            <a:t>Learn about alternatives to Guardianship</a:t>
          </a:r>
        </a:p>
      </dsp:txBody>
      <dsp:txXfrm>
        <a:off x="1249642" y="0"/>
        <a:ext cx="4236757" cy="1523627"/>
      </dsp:txXfrm>
    </dsp:sp>
    <dsp:sp modelId="{A675E7D7-5C7D-4BD9-8BA8-F075FA8E76F1}">
      <dsp:nvSpPr>
        <dsp:cNvPr id="0" name=""/>
        <dsp:cNvSpPr/>
      </dsp:nvSpPr>
      <dsp:spPr>
        <a:xfrm>
          <a:off x="152362" y="152362"/>
          <a:ext cx="1097280" cy="1218902"/>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49000" r="-49000"/>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D4A4912-0B50-44E9-8445-4B48272C354A}">
      <dsp:nvSpPr>
        <dsp:cNvPr id="0" name=""/>
        <dsp:cNvSpPr/>
      </dsp:nvSpPr>
      <dsp:spPr>
        <a:xfrm>
          <a:off x="0" y="1675990"/>
          <a:ext cx="5486400" cy="152362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114300" rIns="114300" bIns="114300" numCol="1" spcCol="1270" anchor="ctr" anchorCtr="0">
          <a:noAutofit/>
        </a:bodyPr>
        <a:lstStyle/>
        <a:p>
          <a:pPr marL="0" lvl="0" indent="0" algn="l" defTabSz="1333500">
            <a:lnSpc>
              <a:spcPct val="90000"/>
            </a:lnSpc>
            <a:spcBef>
              <a:spcPct val="0"/>
            </a:spcBef>
            <a:spcAft>
              <a:spcPct val="35000"/>
            </a:spcAft>
            <a:buNone/>
          </a:pPr>
          <a:r>
            <a:rPr lang="en-US" sz="3000" kern="1200"/>
            <a:t>Learn about state laws on alternatives to Guardianship</a:t>
          </a:r>
        </a:p>
      </dsp:txBody>
      <dsp:txXfrm>
        <a:off x="1249642" y="1675990"/>
        <a:ext cx="4236757" cy="1523627"/>
      </dsp:txXfrm>
    </dsp:sp>
    <dsp:sp modelId="{C2859CF2-4EEC-41D9-A3A9-53003AD77B85}">
      <dsp:nvSpPr>
        <dsp:cNvPr id="0" name=""/>
        <dsp:cNvSpPr/>
      </dsp:nvSpPr>
      <dsp:spPr>
        <a:xfrm>
          <a:off x="152362" y="1828353"/>
          <a:ext cx="1097280" cy="1218902"/>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61000" r="-61000"/>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556D5E-DED4-4C46-9205-933DCBACA59E}">
      <dsp:nvSpPr>
        <dsp:cNvPr id="0" name=""/>
        <dsp:cNvSpPr/>
      </dsp:nvSpPr>
      <dsp:spPr>
        <a:xfrm>
          <a:off x="731145" y="1330"/>
          <a:ext cx="2039297" cy="12235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ln>
                <a:noFill/>
              </a:ln>
              <a:latin typeface="Arial" panose="020B0604020202020204" pitchFamily="34" charset="0"/>
              <a:cs typeface="Arial" panose="020B0604020202020204" pitchFamily="34" charset="0"/>
            </a:rPr>
            <a:t>Representative Payee</a:t>
          </a:r>
        </a:p>
      </dsp:txBody>
      <dsp:txXfrm>
        <a:off x="731145" y="1330"/>
        <a:ext cx="2039297" cy="1223578"/>
      </dsp:txXfrm>
    </dsp:sp>
    <dsp:sp modelId="{88DA8672-B15B-4321-AA6E-8AE709BDAE3B}">
      <dsp:nvSpPr>
        <dsp:cNvPr id="0" name=""/>
        <dsp:cNvSpPr/>
      </dsp:nvSpPr>
      <dsp:spPr>
        <a:xfrm>
          <a:off x="2974373" y="1330"/>
          <a:ext cx="2039297" cy="12235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ln>
                <a:noFill/>
              </a:ln>
              <a:latin typeface="Arial" panose="020B0604020202020204" pitchFamily="34" charset="0"/>
              <a:cs typeface="Arial" panose="020B0604020202020204" pitchFamily="34" charset="0"/>
            </a:rPr>
            <a:t>Advance Directive</a:t>
          </a:r>
        </a:p>
      </dsp:txBody>
      <dsp:txXfrm>
        <a:off x="2974373" y="1330"/>
        <a:ext cx="2039297" cy="1223578"/>
      </dsp:txXfrm>
    </dsp:sp>
    <dsp:sp modelId="{E0577577-B519-45ED-B936-C78246E49754}">
      <dsp:nvSpPr>
        <dsp:cNvPr id="0" name=""/>
        <dsp:cNvSpPr/>
      </dsp:nvSpPr>
      <dsp:spPr>
        <a:xfrm>
          <a:off x="1852759" y="1428838"/>
          <a:ext cx="2039297" cy="12235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ln>
                <a:noFill/>
              </a:ln>
              <a:latin typeface="Arial" panose="020B0604020202020204" pitchFamily="34" charset="0"/>
              <a:cs typeface="Arial" panose="020B0604020202020204" pitchFamily="34" charset="0"/>
            </a:rPr>
            <a:t>Power of Attorney</a:t>
          </a:r>
          <a:endParaRPr lang="en-US" sz="2100" kern="1200"/>
        </a:p>
      </dsp:txBody>
      <dsp:txXfrm>
        <a:off x="1852759" y="1428838"/>
        <a:ext cx="2039297" cy="1223578"/>
      </dsp:txXfrm>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13</Pages>
  <Words>510</Words>
  <Characters>2909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SPEAK</dc:creator>
  <cp:lastModifiedBy>Daria Domin</cp:lastModifiedBy>
  <cp:revision>4</cp:revision>
  <dcterms:created xsi:type="dcterms:W3CDTF">2021-10-14T16:07:00Z</dcterms:created>
  <dcterms:modified xsi:type="dcterms:W3CDTF">2021-10-27T23:16:00Z</dcterms:modified>
</cp:coreProperties>
</file>